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46" w:rsidRPr="0032702E" w:rsidRDefault="00A93746" w:rsidP="00A93746">
      <w:pPr>
        <w:widowControl/>
        <w:ind w:leftChars="-135" w:left="-283"/>
        <w:jc w:val="left"/>
        <w:rPr>
          <w:rFonts w:ascii="Times New Roman" w:eastAsia="微软雅黑" w:hAnsi="微软雅黑" w:cs="Times New Roman"/>
          <w:b/>
          <w:sz w:val="28"/>
        </w:rPr>
      </w:pPr>
      <w:r>
        <w:rPr>
          <w:rFonts w:ascii="Times New Roman" w:eastAsia="微软雅黑" w:hAnsi="微软雅黑" w:cs="Times New Roman" w:hint="eastAsia"/>
          <w:b/>
          <w:sz w:val="28"/>
        </w:rPr>
        <w:t>报告</w:t>
      </w:r>
      <w:r w:rsidRPr="00503062">
        <w:rPr>
          <w:rFonts w:ascii="Times New Roman" w:eastAsia="微软雅黑" w:hAnsi="微软雅黑" w:cs="Times New Roman"/>
          <w:b/>
          <w:sz w:val="28"/>
        </w:rPr>
        <w:t>摘要：</w:t>
      </w:r>
    </w:p>
    <w:p w:rsidR="00A93746" w:rsidRPr="00E92446" w:rsidRDefault="00A93746" w:rsidP="00A93746">
      <w:pPr>
        <w:rPr>
          <w:rFonts w:cstheme="minorHAnsi"/>
          <w:sz w:val="24"/>
          <w:szCs w:val="24"/>
        </w:rPr>
      </w:pPr>
      <w:r w:rsidRPr="00E92446">
        <w:rPr>
          <w:rFonts w:cstheme="minorHAnsi"/>
          <w:sz w:val="24"/>
          <w:szCs w:val="24"/>
        </w:rPr>
        <w:t>Speakers and title/abstract</w:t>
      </w:r>
      <w:r w:rsidR="00E92446" w:rsidRPr="00E92446">
        <w:rPr>
          <w:rFonts w:hAnsi="Times New Roman" w:cstheme="minorHAnsi"/>
          <w:sz w:val="24"/>
          <w:szCs w:val="24"/>
        </w:rPr>
        <w:t>：</w:t>
      </w:r>
    </w:p>
    <w:p w:rsidR="003036C9" w:rsidRPr="00E92446" w:rsidRDefault="00BB3D27" w:rsidP="003036C9">
      <w:pPr>
        <w:rPr>
          <w:rFonts w:cstheme="minorHAnsi"/>
          <w:sz w:val="24"/>
          <w:szCs w:val="24"/>
        </w:rPr>
      </w:pPr>
      <w:r w:rsidRPr="00E92446">
        <w:rPr>
          <w:rFonts w:cstheme="minorHAnsi"/>
          <w:sz w:val="24"/>
          <w:szCs w:val="24"/>
        </w:rPr>
        <w:t>1</w:t>
      </w:r>
      <w:r w:rsidRPr="00E92446">
        <w:rPr>
          <w:rFonts w:hAnsi="Times New Roman" w:cstheme="minorHAnsi"/>
          <w:sz w:val="24"/>
          <w:szCs w:val="24"/>
        </w:rPr>
        <w:t>、</w:t>
      </w:r>
      <w:r w:rsidR="00E92446">
        <w:rPr>
          <w:rFonts w:cstheme="minorHAnsi"/>
          <w:sz w:val="24"/>
          <w:szCs w:val="24"/>
        </w:rPr>
        <w:t xml:space="preserve">Li, Tiejun </w:t>
      </w:r>
      <w:r w:rsidR="00E92446">
        <w:rPr>
          <w:rFonts w:cstheme="minorHAnsi" w:hint="eastAsia"/>
          <w:sz w:val="24"/>
          <w:szCs w:val="24"/>
        </w:rPr>
        <w:t xml:space="preserve"> </w:t>
      </w:r>
      <w:r w:rsidR="00E92446">
        <w:rPr>
          <w:rFonts w:cstheme="minorHAnsi"/>
          <w:sz w:val="24"/>
          <w:szCs w:val="24"/>
        </w:rPr>
        <w:t>Peking University</w:t>
      </w:r>
      <w:r w:rsidR="00E92446">
        <w:rPr>
          <w:rFonts w:cstheme="minorHAnsi" w:hint="eastAsia"/>
          <w:sz w:val="24"/>
          <w:szCs w:val="24"/>
        </w:rPr>
        <w:t xml:space="preserve"> </w:t>
      </w:r>
      <w:r w:rsidR="003036C9" w:rsidRPr="00E92446">
        <w:rPr>
          <w:rFonts w:cstheme="minorHAnsi"/>
          <w:sz w:val="24"/>
          <w:szCs w:val="24"/>
        </w:rPr>
        <w:t> </w:t>
      </w:r>
      <w:hyperlink r:id="rId6" w:tgtFrame="_blank" w:history="1">
        <w:r w:rsidR="003036C9" w:rsidRPr="00E92446">
          <w:rPr>
            <w:rStyle w:val="a5"/>
            <w:rFonts w:cstheme="minorHAnsi"/>
            <w:sz w:val="24"/>
            <w:szCs w:val="24"/>
          </w:rPr>
          <w:t>tieli@math.pku.edu.cn</w:t>
        </w:r>
      </w:hyperlink>
    </w:p>
    <w:p w:rsidR="003036C9" w:rsidRPr="00E92446" w:rsidRDefault="003036C9" w:rsidP="003036C9">
      <w:pPr>
        <w:rPr>
          <w:rFonts w:cstheme="minorHAnsi"/>
          <w:sz w:val="24"/>
          <w:szCs w:val="24"/>
        </w:rPr>
      </w:pPr>
      <w:r w:rsidRPr="00E92446">
        <w:rPr>
          <w:rFonts w:cstheme="minorHAnsi"/>
          <w:sz w:val="24"/>
          <w:szCs w:val="24"/>
        </w:rPr>
        <w:t xml:space="preserve">Title: Inferring biological networks with strong connections via multiscale analysis </w:t>
      </w:r>
    </w:p>
    <w:p w:rsidR="003036C9" w:rsidRPr="00E92446" w:rsidRDefault="003036C9" w:rsidP="003036C9">
      <w:pPr>
        <w:rPr>
          <w:rFonts w:cstheme="minorHAnsi"/>
          <w:sz w:val="24"/>
          <w:szCs w:val="24"/>
        </w:rPr>
      </w:pPr>
      <w:r w:rsidRPr="00E92446">
        <w:rPr>
          <w:rFonts w:cstheme="minorHAnsi"/>
          <w:sz w:val="24"/>
          <w:szCs w:val="24"/>
        </w:rPr>
        <w:t>Abstract: Detecting direct dependencies/associations between variables in a network based on the observed data is of great importance in the studies of various biological networks and relationships. Through multiscale association analysis, we show why conditional mutual information (CMI)/partial correlation (PC) suffers from an underestimation problem for networks with strong correlations, and we further resolve this issue with a new measure, partial association (PA), derived from multiscale conditional mutual information. Linear and nonlinear versions of PA correspond to PC and CMI respectively, and they are shown to be able to accurately quantify direct dependencies or construct biological networks from both theoretical and computational viewpoints. The effectiveness of our method is also validated by survival and functional analyses on TCGA data.</w:t>
      </w:r>
    </w:p>
    <w:p w:rsidR="003036C9" w:rsidRPr="00E92446" w:rsidRDefault="003036C9" w:rsidP="00A93746">
      <w:pPr>
        <w:rPr>
          <w:rFonts w:cstheme="minorHAnsi"/>
          <w:sz w:val="24"/>
          <w:szCs w:val="24"/>
        </w:rPr>
      </w:pPr>
    </w:p>
    <w:p w:rsidR="00E92446" w:rsidRPr="00E92446" w:rsidRDefault="00E92446" w:rsidP="00E92446">
      <w:pPr>
        <w:rPr>
          <w:rFonts w:cstheme="minorHAnsi"/>
          <w:color w:val="000000"/>
          <w:sz w:val="24"/>
          <w:szCs w:val="24"/>
        </w:rPr>
      </w:pPr>
      <w:r w:rsidRPr="00E92446">
        <w:rPr>
          <w:rFonts w:eastAsia="宋体" w:cstheme="minorHAnsi"/>
          <w:color w:val="000000"/>
          <w:sz w:val="24"/>
          <w:szCs w:val="24"/>
        </w:rPr>
        <w:t>2</w:t>
      </w:r>
      <w:r w:rsidRPr="00E92446">
        <w:rPr>
          <w:rFonts w:eastAsia="宋体" w:hAnsi="Times New Roman" w:cstheme="minorHAnsi"/>
          <w:color w:val="000000"/>
          <w:sz w:val="24"/>
          <w:szCs w:val="24"/>
        </w:rPr>
        <w:t>、</w:t>
      </w:r>
      <w:r w:rsidRPr="00E92446">
        <w:rPr>
          <w:rFonts w:eastAsia="Times New Roman" w:cstheme="minorHAnsi"/>
          <w:color w:val="000000"/>
          <w:sz w:val="24"/>
          <w:szCs w:val="24"/>
        </w:rPr>
        <w:t xml:space="preserve">Zhou, Douglas </w:t>
      </w:r>
      <w:r>
        <w:rPr>
          <w:rFonts w:cstheme="minorHAnsi" w:hint="eastAsia"/>
          <w:color w:val="000000"/>
          <w:sz w:val="24"/>
          <w:szCs w:val="24"/>
        </w:rPr>
        <w:t xml:space="preserve"> </w:t>
      </w:r>
      <w:r w:rsidRPr="00E92446">
        <w:rPr>
          <w:rFonts w:eastAsia="Times New Roman" w:cstheme="minorHAnsi"/>
          <w:color w:val="000000"/>
          <w:sz w:val="24"/>
          <w:szCs w:val="24"/>
        </w:rPr>
        <w:t xml:space="preserve">hanghai Jiao Tong University </w:t>
      </w:r>
      <w:r w:rsidR="002A65E0">
        <w:rPr>
          <w:rFonts w:cstheme="minorHAnsi" w:hint="eastAsia"/>
          <w:color w:val="000000"/>
          <w:sz w:val="24"/>
          <w:szCs w:val="24"/>
        </w:rPr>
        <w:t xml:space="preserve"> </w:t>
      </w:r>
      <w:hyperlink r:id="rId7" w:history="1">
        <w:r w:rsidRPr="00E92446">
          <w:rPr>
            <w:rStyle w:val="a5"/>
            <w:rFonts w:eastAsia="Times New Roman" w:cstheme="minorHAnsi"/>
            <w:sz w:val="24"/>
            <w:szCs w:val="24"/>
          </w:rPr>
          <w:t>zdz@cims.nyu.edu</w:t>
        </w:r>
      </w:hyperlink>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cstheme="minorHAnsi"/>
          <w:sz w:val="24"/>
          <w:szCs w:val="24"/>
        </w:rPr>
        <w:t>Title: Mathematical characterization of spatiotemporal integration process in neurons</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cstheme="minorHAnsi"/>
          <w:sz w:val="24"/>
          <w:szCs w:val="24"/>
        </w:rPr>
        <w:t xml:space="preserve">Abstract: A neuron receives thousands of synaptic inputs from other neurons and integrates them to process information. Many experimental results demonstrate this integration could be highly nonlinear, yet few theoretical analyses have been performed to obtain a precise quantitative characterization. Based on asymptotic analysis of an idealized cable model, we derive a bilinear spatiotemporal integration rule for a pair of time-dependent synaptic inputs. Note that the above rule is obtained from idealized models. However, we have confirmed this rule both in simulations of a realistic pyramidal neuron model and in electrophysiological experiments of rat hippocampal CA1 neurons. Our results demonstrate that the integration of multiple synaptic inputs can be decomposed into the sum of all possible pairwise integration with each paired integration obeying a bilinear rule. </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p w:rsidR="00E92446" w:rsidRPr="00E92446" w:rsidRDefault="00E92446" w:rsidP="00E92446">
      <w:pPr>
        <w:rPr>
          <w:rFonts w:cstheme="minorHAnsi"/>
          <w:color w:val="000000"/>
          <w:sz w:val="24"/>
          <w:szCs w:val="24"/>
        </w:rPr>
      </w:pPr>
      <w:r w:rsidRPr="00E92446">
        <w:rPr>
          <w:rFonts w:eastAsia="宋体" w:cstheme="minorHAnsi"/>
          <w:color w:val="000000"/>
          <w:sz w:val="24"/>
          <w:szCs w:val="24"/>
        </w:rPr>
        <w:t>3</w:t>
      </w:r>
      <w:r w:rsidRPr="00E92446">
        <w:rPr>
          <w:rFonts w:eastAsia="宋体" w:cstheme="minorHAnsi"/>
          <w:color w:val="000000"/>
          <w:sz w:val="24"/>
          <w:szCs w:val="24"/>
        </w:rPr>
        <w:t>、</w:t>
      </w:r>
      <w:r w:rsidRPr="00E92446">
        <w:rPr>
          <w:rFonts w:eastAsia="Times New Roman" w:cstheme="minorHAnsi"/>
          <w:color w:val="000000"/>
          <w:sz w:val="24"/>
          <w:szCs w:val="24"/>
        </w:rPr>
        <w:t>Shi, Zuoqiang</w:t>
      </w:r>
      <w:r>
        <w:rPr>
          <w:rFonts w:cstheme="minorHAnsi" w:hint="eastAsia"/>
          <w:color w:val="000000"/>
          <w:sz w:val="24"/>
          <w:szCs w:val="24"/>
        </w:rPr>
        <w:t xml:space="preserve">  </w:t>
      </w:r>
      <w:r w:rsidRPr="00E92446">
        <w:rPr>
          <w:rFonts w:eastAsia="Times New Roman" w:cstheme="minorHAnsi"/>
          <w:color w:val="000000"/>
          <w:sz w:val="24"/>
          <w:szCs w:val="24"/>
        </w:rPr>
        <w:t>Tsinghua University</w:t>
      </w:r>
      <w:r>
        <w:rPr>
          <w:rFonts w:cstheme="minorHAnsi" w:hint="eastAsia"/>
          <w:color w:val="000000"/>
          <w:sz w:val="24"/>
          <w:szCs w:val="24"/>
        </w:rPr>
        <w:t xml:space="preserve"> </w:t>
      </w:r>
      <w:hyperlink r:id="rId8" w:history="1">
        <w:r w:rsidRPr="00E92446">
          <w:rPr>
            <w:rStyle w:val="a5"/>
            <w:rFonts w:eastAsia="Times New Roman" w:cstheme="minorHAnsi"/>
            <w:sz w:val="24"/>
            <w:szCs w:val="24"/>
          </w:rPr>
          <w:t>zqshi@tsinghua.edu.cn</w:t>
        </w:r>
      </w:hyperlink>
    </w:p>
    <w:p w:rsidR="00E92446" w:rsidRPr="00E92446" w:rsidRDefault="00E92446" w:rsidP="00E92446">
      <w:pPr>
        <w:rPr>
          <w:rFonts w:cstheme="minorHAnsi"/>
          <w:sz w:val="24"/>
          <w:szCs w:val="24"/>
        </w:rPr>
      </w:pPr>
      <w:r w:rsidRPr="00E92446">
        <w:rPr>
          <w:rFonts w:eastAsia="Times New Roman" w:cstheme="minorHAnsi"/>
          <w:sz w:val="24"/>
          <w:szCs w:val="24"/>
        </w:rPr>
        <w:t xml:space="preserve">Title: PDE models for interpolation on high dimensional point cloud </w:t>
      </w:r>
      <w:r w:rsidRPr="00E92446">
        <w:rPr>
          <w:rFonts w:eastAsia="Times New Roman" w:cstheme="minorHAnsi"/>
          <w:sz w:val="24"/>
          <w:szCs w:val="24"/>
        </w:rPr>
        <w:br/>
        <w:t>Abstract: Interpolation on high dimensional point cloud is a fundamental problem in machine learning and data analysis. In this talk, I will present several PDE-based models to interpolate functions on point cloud in high dimensional space and show the relation to deep residual network (ResNet).</w:t>
      </w:r>
    </w:p>
    <w:p w:rsidR="003036C9" w:rsidRPr="00E92446" w:rsidRDefault="003036C9" w:rsidP="00A93746">
      <w:pPr>
        <w:rPr>
          <w:rFonts w:cstheme="minorHAnsi"/>
          <w:sz w:val="24"/>
          <w:szCs w:val="24"/>
        </w:rPr>
      </w:pPr>
    </w:p>
    <w:p w:rsidR="00E92446" w:rsidRPr="00E92446" w:rsidRDefault="00E92446" w:rsidP="00E92446">
      <w:pPr>
        <w:rPr>
          <w:rFonts w:cstheme="minorHAnsi"/>
          <w:color w:val="000000"/>
          <w:sz w:val="24"/>
          <w:szCs w:val="24"/>
        </w:rPr>
      </w:pPr>
      <w:r w:rsidRPr="00E92446">
        <w:rPr>
          <w:rFonts w:eastAsia="宋体" w:cstheme="minorHAnsi"/>
          <w:color w:val="000000"/>
          <w:sz w:val="24"/>
          <w:szCs w:val="24"/>
        </w:rPr>
        <w:t>4</w:t>
      </w:r>
      <w:r w:rsidRPr="00E92446">
        <w:rPr>
          <w:rFonts w:eastAsia="宋体" w:cstheme="minorHAnsi"/>
          <w:color w:val="000000"/>
          <w:sz w:val="24"/>
          <w:szCs w:val="24"/>
        </w:rPr>
        <w:t>、</w:t>
      </w:r>
      <w:r w:rsidRPr="00E92446">
        <w:rPr>
          <w:rFonts w:eastAsia="Times New Roman" w:cstheme="minorHAnsi"/>
          <w:color w:val="000000"/>
          <w:sz w:val="24"/>
          <w:szCs w:val="24"/>
        </w:rPr>
        <w:t>Ma, Huanfei</w:t>
      </w:r>
      <w:r w:rsidRPr="00E92446">
        <w:rPr>
          <w:rFonts w:cstheme="minorHAnsi"/>
          <w:color w:val="000000"/>
          <w:sz w:val="24"/>
          <w:szCs w:val="24"/>
        </w:rPr>
        <w:t xml:space="preserve">  </w:t>
      </w:r>
      <w:r w:rsidRPr="00E92446">
        <w:rPr>
          <w:rFonts w:eastAsia="Times New Roman" w:cstheme="minorHAnsi"/>
          <w:color w:val="000000"/>
          <w:sz w:val="24"/>
          <w:szCs w:val="24"/>
        </w:rPr>
        <w:t xml:space="preserve">SooChowUniversity </w:t>
      </w:r>
      <w:hyperlink r:id="rId9" w:history="1">
        <w:r w:rsidRPr="00E92446">
          <w:rPr>
            <w:rStyle w:val="a5"/>
            <w:rFonts w:eastAsia="Times New Roman" w:cstheme="minorHAnsi"/>
            <w:sz w:val="24"/>
            <w:szCs w:val="24"/>
          </w:rPr>
          <w:t>huanfei_ma@aliyun.com</w:t>
        </w:r>
      </w:hyperlink>
    </w:p>
    <w:p w:rsidR="00E92446" w:rsidRPr="00E92446" w:rsidRDefault="00E92446" w:rsidP="00E92446">
      <w:pPr>
        <w:rPr>
          <w:rFonts w:cstheme="minorHAnsi"/>
          <w:sz w:val="24"/>
          <w:szCs w:val="24"/>
        </w:rPr>
      </w:pPr>
      <w:r w:rsidRPr="00E92446">
        <w:rPr>
          <w:rFonts w:cstheme="minorHAnsi"/>
          <w:sz w:val="24"/>
          <w:szCs w:val="24"/>
        </w:rPr>
        <w:t>Title: From Causal Relation to Network Reconstruction</w:t>
      </w:r>
    </w:p>
    <w:p w:rsidR="00E92446" w:rsidRPr="00E92446" w:rsidRDefault="00E92446" w:rsidP="00E92446">
      <w:pPr>
        <w:rPr>
          <w:rFonts w:eastAsia="宋体" w:cstheme="minorHAnsi"/>
          <w:sz w:val="24"/>
          <w:szCs w:val="24"/>
        </w:rPr>
      </w:pPr>
      <w:r w:rsidRPr="00E92446">
        <w:rPr>
          <w:rFonts w:cstheme="minorHAnsi"/>
          <w:sz w:val="24"/>
          <w:szCs w:val="24"/>
        </w:rPr>
        <w:t xml:space="preserve">Abstract: In this talk, we will present our recent works on causal relation detection and its application to network reconstruction.We will focus on the method developed for nonlinear dynamics and discuss how to use causal relations to infer network </w:t>
      </w:r>
      <w:r w:rsidRPr="00E92446">
        <w:rPr>
          <w:rFonts w:cstheme="minorHAnsi"/>
          <w:sz w:val="24"/>
          <w:szCs w:val="24"/>
        </w:rPr>
        <w:lastRenderedPageBreak/>
        <w:t>topology. </w:t>
      </w:r>
    </w:p>
    <w:p w:rsidR="00E92446" w:rsidRPr="00E92446" w:rsidRDefault="00E92446" w:rsidP="00A93746">
      <w:pPr>
        <w:rPr>
          <w:rFonts w:cstheme="minorHAnsi"/>
          <w:sz w:val="24"/>
          <w:szCs w:val="24"/>
        </w:rPr>
      </w:pP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5</w:t>
      </w:r>
      <w:r w:rsidRPr="00E92446">
        <w:rPr>
          <w:rFonts w:eastAsia="宋体" w:cstheme="minorHAnsi"/>
          <w:sz w:val="24"/>
          <w:szCs w:val="24"/>
        </w:rPr>
        <w:t>、</w:t>
      </w:r>
      <w:r w:rsidRPr="00E92446">
        <w:rPr>
          <w:rFonts w:eastAsia="宋体" w:cstheme="minorHAnsi"/>
          <w:sz w:val="24"/>
          <w:szCs w:val="24"/>
        </w:rPr>
        <w:t>Zhang, Zhengyue</w:t>
      </w:r>
      <w:r>
        <w:rPr>
          <w:rFonts w:eastAsia="宋体" w:cstheme="minorHAnsi" w:hint="eastAsia"/>
          <w:sz w:val="24"/>
          <w:szCs w:val="24"/>
        </w:rPr>
        <w:t xml:space="preserve"> </w:t>
      </w:r>
      <w:r w:rsidRPr="00E92446">
        <w:rPr>
          <w:rFonts w:eastAsia="宋体" w:cstheme="minorHAnsi"/>
          <w:sz w:val="24"/>
          <w:szCs w:val="24"/>
        </w:rPr>
        <w:t xml:space="preserve"> Zhejiang University</w:t>
      </w:r>
      <w:r>
        <w:rPr>
          <w:rFonts w:eastAsia="宋体" w:cstheme="minorHAnsi" w:hint="eastAsia"/>
          <w:sz w:val="24"/>
          <w:szCs w:val="24"/>
        </w:rPr>
        <w:t xml:space="preserve"> </w:t>
      </w:r>
      <w:r w:rsidR="002A65E0">
        <w:rPr>
          <w:rFonts w:eastAsia="宋体" w:cstheme="minorHAnsi" w:hint="eastAsia"/>
          <w:sz w:val="24"/>
          <w:szCs w:val="24"/>
        </w:rPr>
        <w:t xml:space="preserve"> </w:t>
      </w:r>
      <w:hyperlink r:id="rId10" w:history="1">
        <w:r w:rsidRPr="00E92446">
          <w:rPr>
            <w:rFonts w:eastAsia="宋体" w:cstheme="minorHAnsi"/>
            <w:sz w:val="24"/>
            <w:szCs w:val="24"/>
          </w:rPr>
          <w:t>zyzhang@zju.edu.cn</w:t>
        </w:r>
      </w:hyperlink>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 xml:space="preserve">Title: Graph Refinement via Simultaneously Low-rank and Sparse Approximation  </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 xml:space="preserve">Abstract: Graph plays an important role in many fields of machine learning such as clustering. A high quality graph could improve the performance for many graph-based machine learning approaches. However, few work have been done for graph denoising or graph refinement, which aims to reduce noises in a graph and clarify its underlying hidden structure.  In this talk, we propose a novel graph refinement approach to discover the low rank and sparse structure of a noisy graph by simultaneously low-rank and sparse approximation (SLSA), which results in a non-convex optimization. This problem can be solved efficiently and the iterative method given in this paper is globally  convergent under a weak condition. A fast iterative algorithm is also given to solve the problem for sparse graphs, which costs $O(n)$ in each iteration.  Comparisons of SLSA are given with other two related methods for graph refinement on both synthetic and real-world data sets. We also show that the SLSA could significantly improve the performance of graph-based algorithms for machine learning applications such as subspace learning, nonlinear manifold learning and multi-view learning. </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p>
    <w:p w:rsidR="00E92446" w:rsidRPr="00E92446" w:rsidRDefault="00E92446" w:rsidP="00E92446">
      <w:pPr>
        <w:rPr>
          <w:rFonts w:eastAsia="Times New Roman" w:cstheme="minorHAnsi"/>
          <w:color w:val="000000"/>
          <w:sz w:val="24"/>
          <w:szCs w:val="24"/>
        </w:rPr>
      </w:pPr>
      <w:r w:rsidRPr="00E92446">
        <w:rPr>
          <w:rFonts w:cstheme="minorHAnsi"/>
          <w:color w:val="000000"/>
          <w:sz w:val="24"/>
          <w:szCs w:val="24"/>
        </w:rPr>
        <w:t>6</w:t>
      </w:r>
      <w:r w:rsidRPr="00E92446">
        <w:rPr>
          <w:rFonts w:eastAsia="宋体" w:hAnsi="宋体" w:cstheme="minorHAnsi"/>
          <w:color w:val="000000"/>
          <w:sz w:val="24"/>
          <w:szCs w:val="24"/>
        </w:rPr>
        <w:t>、</w:t>
      </w:r>
      <w:r w:rsidRPr="00E92446">
        <w:rPr>
          <w:rFonts w:eastAsia="Times New Roman" w:cstheme="minorHAnsi"/>
          <w:color w:val="000000"/>
          <w:sz w:val="24"/>
          <w:szCs w:val="24"/>
        </w:rPr>
        <w:t xml:space="preserve">Shi, Lei  FudanUniversity  </w:t>
      </w:r>
      <w:hyperlink r:id="rId11" w:history="1">
        <w:r w:rsidRPr="00E92446">
          <w:rPr>
            <w:rFonts w:eastAsia="Times New Roman" w:cstheme="minorHAnsi"/>
            <w:color w:val="000000"/>
            <w:sz w:val="24"/>
            <w:szCs w:val="24"/>
          </w:rPr>
          <w:t>leishi@fudan.edu.cn</w:t>
        </w:r>
      </w:hyperlink>
    </w:p>
    <w:p w:rsidR="00E92446" w:rsidRPr="00E92446" w:rsidRDefault="00E92446" w:rsidP="00E92446">
      <w:pPr>
        <w:rPr>
          <w:rFonts w:eastAsia="Times New Roman" w:cstheme="minorHAnsi"/>
          <w:color w:val="000000"/>
          <w:sz w:val="24"/>
          <w:szCs w:val="24"/>
        </w:rPr>
      </w:pPr>
      <w:r w:rsidRPr="00E92446">
        <w:rPr>
          <w:rFonts w:eastAsia="Times New Roman" w:cstheme="minorHAnsi"/>
          <w:color w:val="000000"/>
          <w:sz w:val="24"/>
          <w:szCs w:val="24"/>
        </w:rPr>
        <w:t>Title</w:t>
      </w:r>
      <w:r w:rsidRPr="00E92446">
        <w:rPr>
          <w:rFonts w:eastAsia="宋体" w:hAnsi="宋体" w:cstheme="minorHAnsi"/>
          <w:color w:val="000000"/>
          <w:sz w:val="24"/>
          <w:szCs w:val="24"/>
        </w:rPr>
        <w:t>：</w:t>
      </w:r>
      <w:r w:rsidRPr="00E92446">
        <w:rPr>
          <w:rFonts w:eastAsia="Times New Roman" w:cstheme="minorHAnsi"/>
          <w:color w:val="000000"/>
          <w:sz w:val="24"/>
          <w:szCs w:val="24"/>
        </w:rPr>
        <w:t xml:space="preserve"> Statistical Learning with Indefinite Kernels  </w:t>
      </w:r>
    </w:p>
    <w:p w:rsidR="00E92446" w:rsidRPr="00E92446" w:rsidRDefault="00E92446" w:rsidP="00E92446">
      <w:pPr>
        <w:rPr>
          <w:rFonts w:eastAsia="Times New Roman" w:cstheme="minorHAnsi"/>
          <w:color w:val="000000"/>
          <w:sz w:val="24"/>
          <w:szCs w:val="24"/>
        </w:rPr>
      </w:pPr>
      <w:r w:rsidRPr="00E92446">
        <w:rPr>
          <w:rFonts w:eastAsia="Times New Roman" w:cstheme="minorHAnsi"/>
          <w:color w:val="000000"/>
          <w:sz w:val="24"/>
          <w:szCs w:val="24"/>
        </w:rPr>
        <w:t>Abstract: In this talk, we consider distributed coefficient-based regularized regression. In form, the algorithm minimizes a least-square loss functional adding a coefficient-based l2-penalty term over a linear span of features generated by a kernel function. We study the asymptotic behavior of this algorithm under the framework of distributed learning. Compared with the classical kernel ridge regression (KRR), the algorithm under consideration does not require the kernel to be positive semi-definite and hence provides a simple paradigm for designing indefinite kernel methods. Another important feature of this algorithm is that, it can improve the saturation effect suffered by KRR. In fact, this algorithm can be viewed as a variant of KRR based on high-order kernels, which provides an effective way to improve the saturation effect. In this talk, we establish a nice convergence analysis by means of a novel integral operator approach.</w:t>
      </w:r>
    </w:p>
    <w:p w:rsidR="00E92446" w:rsidRPr="00E92446" w:rsidRDefault="00E92446" w:rsidP="00A93746">
      <w:pPr>
        <w:rPr>
          <w:rFonts w:cstheme="minorHAnsi"/>
          <w:sz w:val="24"/>
          <w:szCs w:val="24"/>
        </w:rPr>
      </w:pPr>
    </w:p>
    <w:p w:rsidR="00A93746" w:rsidRPr="00E92446" w:rsidRDefault="00E92446" w:rsidP="00A93746">
      <w:pPr>
        <w:rPr>
          <w:rFonts w:cstheme="minorHAnsi"/>
          <w:color w:val="000000"/>
          <w:sz w:val="24"/>
          <w:szCs w:val="24"/>
        </w:rPr>
      </w:pPr>
      <w:r w:rsidRPr="00E92446">
        <w:rPr>
          <w:rFonts w:eastAsia="宋体" w:cstheme="minorHAnsi"/>
          <w:sz w:val="24"/>
          <w:szCs w:val="24"/>
        </w:rPr>
        <w:t>7</w:t>
      </w:r>
      <w:r w:rsidR="00A93746" w:rsidRPr="00E92446">
        <w:rPr>
          <w:rFonts w:eastAsia="宋体" w:cstheme="minorHAnsi"/>
          <w:sz w:val="24"/>
          <w:szCs w:val="24"/>
        </w:rPr>
        <w:t>、</w:t>
      </w:r>
      <w:r>
        <w:rPr>
          <w:rFonts w:cstheme="minorHAnsi"/>
          <w:sz w:val="24"/>
          <w:szCs w:val="24"/>
        </w:rPr>
        <w:t xml:space="preserve">Chen, Xinshi  </w:t>
      </w:r>
      <w:r w:rsidR="00A93746" w:rsidRPr="00E92446">
        <w:rPr>
          <w:rFonts w:cstheme="minorHAnsi"/>
          <w:sz w:val="24"/>
          <w:szCs w:val="24"/>
        </w:rPr>
        <w:t>Georgia Institute of Technology</w:t>
      </w:r>
      <w:r>
        <w:rPr>
          <w:rFonts w:cstheme="minorHAnsi" w:hint="eastAsia"/>
          <w:sz w:val="24"/>
          <w:szCs w:val="24"/>
        </w:rPr>
        <w:t xml:space="preserve"> </w:t>
      </w:r>
      <w:r w:rsidR="002A65E0">
        <w:rPr>
          <w:rFonts w:cstheme="minorHAnsi" w:hint="eastAsia"/>
          <w:sz w:val="24"/>
          <w:szCs w:val="24"/>
        </w:rPr>
        <w:t xml:space="preserve"> </w:t>
      </w:r>
      <w:hyperlink r:id="rId12" w:history="1">
        <w:r w:rsidR="00A93746" w:rsidRPr="00E92446">
          <w:rPr>
            <w:rStyle w:val="a5"/>
            <w:rFonts w:eastAsia="Times New Roman" w:cstheme="minorHAnsi"/>
            <w:sz w:val="24"/>
            <w:szCs w:val="24"/>
          </w:rPr>
          <w:t>xinshi.chen@gatech.edu</w:t>
        </w:r>
      </w:hyperlink>
    </w:p>
    <w:p w:rsidR="00A93746" w:rsidRPr="00E92446" w:rsidRDefault="00A937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cstheme="minorHAnsi"/>
          <w:sz w:val="24"/>
          <w:szCs w:val="24"/>
        </w:rPr>
        <w:t xml:space="preserve">Title: A no-regret user model  </w:t>
      </w:r>
    </w:p>
    <w:p w:rsidR="00A93746" w:rsidRPr="00E92446" w:rsidRDefault="00A937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cstheme="minorHAnsi"/>
          <w:sz w:val="24"/>
          <w:szCs w:val="24"/>
        </w:rPr>
        <w:t xml:space="preserve">Abstract: Online users are not passive agents when they interact with recommender systems. They may act according to past experience, actively explore different online services, discover and enjoy engaging contents while at the same time learn to ignore those with low utilities. Despite such rich behavior patterns, previous methods typically have not fully exploited such information to build a better recommender system.   In this presentation, I will talk about a novel no-regret user model which explicitly takes user's past experience, exploration and exploitation </w:t>
      </w:r>
      <w:r w:rsidRPr="00E92446">
        <w:rPr>
          <w:rFonts w:cstheme="minorHAnsi"/>
          <w:sz w:val="24"/>
          <w:szCs w:val="24"/>
        </w:rPr>
        <w:lastRenderedPageBreak/>
        <w:t>behavior into account. This framework allows us to learn user's utility function from historical interaction data. Besides, it allows us to trace the evolution of user’s interests. The benefit of this model for long term reinforced recommendation and a possible extension to networks and differential equations will also be discussed.</w:t>
      </w:r>
    </w:p>
    <w:p w:rsidR="00E92446" w:rsidRPr="00E92446" w:rsidRDefault="00E924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p w:rsidR="00E92446" w:rsidRPr="00E92446" w:rsidRDefault="00E92446" w:rsidP="00E92446">
      <w:pPr>
        <w:rPr>
          <w:rFonts w:cstheme="minorHAnsi"/>
          <w:sz w:val="24"/>
          <w:szCs w:val="24"/>
        </w:rPr>
      </w:pPr>
      <w:r w:rsidRPr="00E92446">
        <w:rPr>
          <w:rFonts w:cstheme="minorHAnsi"/>
          <w:sz w:val="24"/>
          <w:szCs w:val="24"/>
        </w:rPr>
        <w:t>8</w:t>
      </w:r>
      <w:r w:rsidRPr="00E92446">
        <w:rPr>
          <w:rFonts w:cstheme="minorHAnsi"/>
          <w:sz w:val="24"/>
          <w:szCs w:val="24"/>
        </w:rPr>
        <w:t>、</w:t>
      </w:r>
      <w:r>
        <w:rPr>
          <w:rFonts w:cstheme="minorHAnsi"/>
          <w:sz w:val="24"/>
          <w:szCs w:val="24"/>
        </w:rPr>
        <w:t>Zang, Yaohua     Zhejiang University</w:t>
      </w:r>
      <w:r w:rsidR="002A65E0">
        <w:rPr>
          <w:rFonts w:cstheme="minorHAnsi" w:hint="eastAsia"/>
          <w:sz w:val="24"/>
          <w:szCs w:val="24"/>
        </w:rPr>
        <w:t xml:space="preserve"> </w:t>
      </w:r>
      <w:hyperlink r:id="rId13" w:history="1">
        <w:r w:rsidRPr="00E92446">
          <w:rPr>
            <w:rStyle w:val="a5"/>
            <w:rFonts w:cstheme="minorHAnsi"/>
            <w:sz w:val="24"/>
            <w:szCs w:val="24"/>
          </w:rPr>
          <w:t>11535015@zju.edu.cn</w:t>
        </w:r>
      </w:hyperlink>
    </w:p>
    <w:p w:rsidR="00E92446" w:rsidRPr="00E92446" w:rsidRDefault="00E92446" w:rsidP="00E92446">
      <w:pPr>
        <w:rPr>
          <w:rFonts w:cstheme="minorHAnsi"/>
          <w:sz w:val="24"/>
          <w:szCs w:val="24"/>
        </w:rPr>
      </w:pPr>
      <w:r w:rsidRPr="00E92446">
        <w:rPr>
          <w:rFonts w:cstheme="minorHAnsi"/>
          <w:sz w:val="24"/>
          <w:szCs w:val="24"/>
        </w:rPr>
        <w:t>Title</w:t>
      </w:r>
      <w:r w:rsidRPr="00E92446">
        <w:rPr>
          <w:rFonts w:cstheme="minorHAnsi"/>
          <w:sz w:val="24"/>
          <w:szCs w:val="24"/>
        </w:rPr>
        <w:t>：</w:t>
      </w:r>
      <w:r w:rsidRPr="00E92446">
        <w:rPr>
          <w:rFonts w:cstheme="minorHAnsi"/>
          <w:sz w:val="24"/>
          <w:szCs w:val="24"/>
        </w:rPr>
        <w:t> An SDE Framework for Influence Prediction on Propagation Networks </w:t>
      </w:r>
    </w:p>
    <w:p w:rsidR="00E92446" w:rsidRPr="00E92446" w:rsidRDefault="00E92446" w:rsidP="00E92446">
      <w:pPr>
        <w:rPr>
          <w:rFonts w:cstheme="minorHAnsi"/>
          <w:sz w:val="24"/>
          <w:szCs w:val="24"/>
        </w:rPr>
      </w:pPr>
      <w:r w:rsidRPr="00E92446">
        <w:rPr>
          <w:rFonts w:cstheme="minorHAnsi"/>
          <w:sz w:val="24"/>
          <w:szCs w:val="24"/>
        </w:rPr>
        <w:t>Abstract</w:t>
      </w:r>
      <w:r w:rsidRPr="00E92446">
        <w:rPr>
          <w:rFonts w:cstheme="minorHAnsi"/>
          <w:sz w:val="24"/>
          <w:szCs w:val="24"/>
        </w:rPr>
        <w:t>：</w:t>
      </w:r>
      <w:r w:rsidRPr="00E92446">
        <w:rPr>
          <w:rFonts w:cstheme="minorHAnsi"/>
          <w:sz w:val="24"/>
          <w:szCs w:val="24"/>
        </w:rPr>
        <w:t> We consider a novel formulation of the continuous-time information propagation on networks using jump stochastic differential equations (SDE). The structure of network and transmission rates between nodes are naturally taken into account in the system of such SDE. This new formulation allows for efficient and stable algorithm for many computational problems, including estimations of individual activation probability and influence level, by solving the SDE. Specially, for exponential case, we are able to deduce the corresponding Fokker-Planck equation, which describes the time evolution of the probability of being infect for every node. Based on the Fokker-Planck equation, we proposed an even more accurate and faster algorithm for influence prediction problem. Numerical experiments on a large variety of synthetic and real-world propagation networks show that the proposed method is more accurate, efficient, and flexible compared the exiting state-of-the-art methods.</w:t>
      </w:r>
    </w:p>
    <w:p w:rsidR="00A93746" w:rsidRPr="00E92446" w:rsidRDefault="00A937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p w:rsidR="00E92446" w:rsidRPr="00E92446" w:rsidRDefault="00E92446" w:rsidP="00E92446">
      <w:pPr>
        <w:rPr>
          <w:rFonts w:cstheme="minorHAnsi"/>
          <w:sz w:val="24"/>
          <w:szCs w:val="24"/>
        </w:rPr>
      </w:pPr>
      <w:r w:rsidRPr="00E92446">
        <w:rPr>
          <w:rFonts w:eastAsia="宋体" w:cstheme="minorHAnsi"/>
          <w:sz w:val="24"/>
          <w:szCs w:val="24"/>
        </w:rPr>
        <w:t>9</w:t>
      </w:r>
      <w:r w:rsidRPr="00E92446">
        <w:rPr>
          <w:rFonts w:eastAsia="宋体" w:cstheme="minorHAnsi"/>
          <w:sz w:val="24"/>
          <w:szCs w:val="24"/>
        </w:rPr>
        <w:t>、</w:t>
      </w:r>
      <w:r>
        <w:rPr>
          <w:rFonts w:eastAsia="Times New Roman" w:cstheme="minorHAnsi"/>
          <w:sz w:val="24"/>
          <w:szCs w:val="24"/>
        </w:rPr>
        <w:t>Xu, Hong-Kun</w:t>
      </w:r>
      <w:r>
        <w:rPr>
          <w:rFonts w:cstheme="minorHAnsi" w:hint="eastAsia"/>
          <w:sz w:val="24"/>
          <w:szCs w:val="24"/>
        </w:rPr>
        <w:t xml:space="preserve">  </w:t>
      </w:r>
      <w:r w:rsidRPr="00E92446">
        <w:rPr>
          <w:rFonts w:eastAsia="Times New Roman" w:cstheme="minorHAnsi"/>
          <w:sz w:val="24"/>
          <w:szCs w:val="24"/>
        </w:rPr>
        <w:t>HangZhouDianzi University</w:t>
      </w:r>
      <w:r>
        <w:rPr>
          <w:rFonts w:cstheme="minorHAnsi" w:hint="eastAsia"/>
          <w:sz w:val="24"/>
          <w:szCs w:val="24"/>
        </w:rPr>
        <w:t xml:space="preserve"> </w:t>
      </w:r>
      <w:r w:rsidR="002A65E0">
        <w:rPr>
          <w:rFonts w:cstheme="minorHAnsi" w:hint="eastAsia"/>
          <w:sz w:val="24"/>
          <w:szCs w:val="24"/>
        </w:rPr>
        <w:t xml:space="preserve"> </w:t>
      </w:r>
      <w:hyperlink r:id="rId14" w:history="1">
        <w:r w:rsidRPr="00E92446">
          <w:rPr>
            <w:rStyle w:val="a5"/>
            <w:rFonts w:eastAsia="Times New Roman" w:cstheme="minorHAnsi"/>
            <w:sz w:val="24"/>
            <w:szCs w:val="24"/>
          </w:rPr>
          <w:t>xuhk@hdu.edu.cn</w:t>
        </w:r>
      </w:hyperlink>
    </w:p>
    <w:p w:rsidR="00E92446" w:rsidRPr="00E92446" w:rsidRDefault="00E92446" w:rsidP="00E92446">
      <w:pPr>
        <w:rPr>
          <w:rFonts w:cstheme="minorHAnsi"/>
          <w:color w:val="000000"/>
          <w:sz w:val="24"/>
          <w:szCs w:val="24"/>
        </w:rPr>
      </w:pPr>
      <w:r w:rsidRPr="00E92446">
        <w:rPr>
          <w:rFonts w:eastAsia="Times New Roman" w:cstheme="minorHAnsi"/>
          <w:color w:val="000000"/>
          <w:sz w:val="24"/>
          <w:szCs w:val="24"/>
        </w:rPr>
        <w:t>Title: Nesterov's Acceleration Method from the Dynamical System Point of View</w:t>
      </w:r>
    </w:p>
    <w:p w:rsidR="00E92446" w:rsidRPr="00E92446" w:rsidRDefault="00E92446" w:rsidP="00E92446">
      <w:pPr>
        <w:rPr>
          <w:rFonts w:eastAsia="Times New Roman" w:cstheme="minorHAnsi"/>
          <w:color w:val="000000"/>
          <w:sz w:val="24"/>
          <w:szCs w:val="24"/>
        </w:rPr>
      </w:pPr>
      <w:r w:rsidRPr="00E92446">
        <w:rPr>
          <w:rFonts w:eastAsia="Times New Roman" w:cstheme="minorHAnsi"/>
          <w:color w:val="000000"/>
          <w:sz w:val="24"/>
          <w:szCs w:val="24"/>
        </w:rPr>
        <w:t>Abstract: Nesterov's (1983) acceleration method (NAM), which cleverly combines a momentum method, speeds up the convergence rate of the gradient-projection algorithmfrom a sublinear rate to $O(1/k^2)$ [here $k$ is the number of iteration] for constrained convex optimization problems. Due to its fast convergence rate, NAM has recently been paid lots of attention in large-scale convex (even nonconvex) optimization theory and applications. In this talk, we will first briefly introduce NAM and its composite optimization version. We then speak about the interpretation of the momentum technique that is used to define NAM, which is to be done via continuous dynamical system, based on the fact that many optimization algorithms are indeed discritizations of the trajectories of differential equations. Regarding NAM, this is first observed by Su, et al (A differential equation for modeling Nesterov's acceleratedgradient method: theory and insights, Journal of Machine Learning Research 17 (2016), 1-43), and further developed by many others.</w:t>
      </w:r>
    </w:p>
    <w:p w:rsidR="00E92446" w:rsidRPr="00E92446" w:rsidRDefault="00E924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10</w:t>
      </w:r>
      <w:r w:rsidRPr="00E92446">
        <w:rPr>
          <w:rFonts w:eastAsia="宋体" w:cstheme="minorHAnsi"/>
          <w:sz w:val="24"/>
          <w:szCs w:val="24"/>
        </w:rPr>
        <w:t>、</w:t>
      </w:r>
      <w:r w:rsidRPr="00E92446">
        <w:rPr>
          <w:rFonts w:eastAsia="宋体" w:cstheme="minorHAnsi"/>
          <w:sz w:val="24"/>
          <w:szCs w:val="24"/>
        </w:rPr>
        <w:t>Yan, Ming</w:t>
      </w:r>
      <w:r>
        <w:rPr>
          <w:rFonts w:eastAsia="宋体" w:cstheme="minorHAnsi" w:hint="eastAsia"/>
          <w:sz w:val="24"/>
          <w:szCs w:val="24"/>
        </w:rPr>
        <w:t xml:space="preserve">  </w:t>
      </w:r>
      <w:r w:rsidRPr="00E92446">
        <w:rPr>
          <w:rFonts w:eastAsia="宋体" w:cstheme="minorHAnsi"/>
          <w:sz w:val="24"/>
          <w:szCs w:val="24"/>
        </w:rPr>
        <w:t>Michigan State University</w:t>
      </w:r>
      <w:r w:rsidR="002A65E0">
        <w:rPr>
          <w:rFonts w:eastAsia="宋体" w:cstheme="minorHAnsi" w:hint="eastAsia"/>
          <w:sz w:val="24"/>
          <w:szCs w:val="24"/>
        </w:rPr>
        <w:t xml:space="preserve"> </w:t>
      </w:r>
      <w:r w:rsidRPr="00E92446">
        <w:rPr>
          <w:rFonts w:eastAsia="宋体" w:cstheme="minorHAnsi"/>
          <w:sz w:val="24"/>
          <w:szCs w:val="24"/>
        </w:rPr>
        <w:t xml:space="preserve"> </w:t>
      </w:r>
      <w:hyperlink r:id="rId15" w:history="1">
        <w:r w:rsidRPr="00E92446">
          <w:rPr>
            <w:rFonts w:eastAsia="宋体" w:cstheme="minorHAnsi"/>
            <w:sz w:val="24"/>
            <w:szCs w:val="24"/>
          </w:rPr>
          <w:t>myan@msu.edu</w:t>
        </w:r>
      </w:hyperlink>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Title: Distributed consensus optimization algorithms over networks</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 xml:space="preserve">Abstract: Distributed consensus optimization over networks has many applications in the wireless sensor networks, resource allocations, and internet of things. In this talk, I will introduce several consensus optimization algorithms: how to derive them; how to choose parameters; and their convergence results. Specifically, I will show the optimal range of the parameters for EXTRA; and I will introduce NIDS--the first algorithm that can have a large and network-independent stepsize. </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p>
    <w:p w:rsidR="00E92446" w:rsidRPr="00E92446" w:rsidRDefault="00E92446" w:rsidP="00E92446">
      <w:pPr>
        <w:rPr>
          <w:rFonts w:cstheme="minorHAnsi"/>
          <w:color w:val="000000"/>
          <w:sz w:val="24"/>
          <w:szCs w:val="24"/>
        </w:rPr>
      </w:pPr>
      <w:r w:rsidRPr="00E92446">
        <w:rPr>
          <w:rFonts w:eastAsia="宋体" w:cstheme="minorHAnsi"/>
          <w:color w:val="000000"/>
          <w:sz w:val="24"/>
          <w:szCs w:val="24"/>
        </w:rPr>
        <w:t>11</w:t>
      </w:r>
      <w:r w:rsidRPr="00E92446">
        <w:rPr>
          <w:rFonts w:eastAsia="宋体" w:cstheme="minorHAnsi"/>
          <w:color w:val="000000"/>
          <w:sz w:val="24"/>
          <w:szCs w:val="24"/>
        </w:rPr>
        <w:t>、</w:t>
      </w:r>
      <w:r>
        <w:rPr>
          <w:rFonts w:eastAsia="Times New Roman" w:cstheme="minorHAnsi"/>
          <w:color w:val="000000"/>
          <w:sz w:val="24"/>
          <w:szCs w:val="24"/>
        </w:rPr>
        <w:t>Lu, Jun  Shunfeng Technology</w:t>
      </w:r>
      <w:r>
        <w:rPr>
          <w:rFonts w:cstheme="minorHAnsi" w:hint="eastAsia"/>
          <w:color w:val="000000"/>
          <w:sz w:val="24"/>
          <w:szCs w:val="24"/>
        </w:rPr>
        <w:t xml:space="preserve"> </w:t>
      </w:r>
      <w:r w:rsidRPr="00E92446">
        <w:rPr>
          <w:rFonts w:eastAsia="Times New Roman" w:cstheme="minorHAnsi"/>
          <w:color w:val="000000"/>
          <w:sz w:val="24"/>
          <w:szCs w:val="24"/>
        </w:rPr>
        <w:t xml:space="preserve"> </w:t>
      </w:r>
      <w:hyperlink r:id="rId16" w:history="1">
        <w:r w:rsidRPr="00E92446">
          <w:rPr>
            <w:rStyle w:val="a5"/>
            <w:rFonts w:eastAsia="Times New Roman" w:cstheme="minorHAnsi"/>
            <w:sz w:val="24"/>
            <w:szCs w:val="24"/>
          </w:rPr>
          <w:t>junlu0@icloud.com</w:t>
        </w:r>
      </w:hyperlink>
    </w:p>
    <w:p w:rsidR="00E92446" w:rsidRPr="00E92446" w:rsidRDefault="00E92446" w:rsidP="00E92446">
      <w:pPr>
        <w:rPr>
          <w:rFonts w:cstheme="minorHAnsi"/>
          <w:color w:val="000000"/>
          <w:sz w:val="24"/>
          <w:szCs w:val="24"/>
        </w:rPr>
      </w:pPr>
      <w:r w:rsidRPr="00E92446">
        <w:rPr>
          <w:rFonts w:eastAsia="Times New Roman" w:cstheme="minorHAnsi"/>
          <w:color w:val="000000"/>
          <w:sz w:val="24"/>
          <w:szCs w:val="24"/>
        </w:rPr>
        <w:t>Title: Robust Optimization and Game Theory in Logistics</w:t>
      </w:r>
    </w:p>
    <w:p w:rsidR="00E92446" w:rsidRPr="00E92446" w:rsidRDefault="00E92446" w:rsidP="00E92446">
      <w:pPr>
        <w:rPr>
          <w:rFonts w:eastAsia="Times New Roman" w:cstheme="minorHAnsi"/>
          <w:color w:val="000000"/>
          <w:sz w:val="24"/>
          <w:szCs w:val="24"/>
        </w:rPr>
      </w:pPr>
      <w:r w:rsidRPr="00E92446">
        <w:rPr>
          <w:rFonts w:eastAsia="Times New Roman" w:cstheme="minorHAnsi"/>
          <w:color w:val="000000"/>
          <w:sz w:val="24"/>
          <w:szCs w:val="24"/>
        </w:rPr>
        <w:t>Abstract: SF Express is China's most recognized logistics company. In this talk, I willgive a brief introduction to the problems we face daily and the tools we employ tosolve these problems. In particular, I will talk about how robustness ofoptimization is crucial and how game theory is used to price our products.</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12</w:t>
      </w:r>
      <w:r w:rsidRPr="00E92446">
        <w:rPr>
          <w:rFonts w:eastAsia="宋体" w:cstheme="minorHAnsi"/>
          <w:sz w:val="24"/>
          <w:szCs w:val="24"/>
        </w:rPr>
        <w:t>、</w:t>
      </w:r>
      <w:r w:rsidRPr="00E92446">
        <w:rPr>
          <w:rFonts w:eastAsia="宋体" w:cstheme="minorHAnsi"/>
          <w:sz w:val="24"/>
          <w:szCs w:val="24"/>
        </w:rPr>
        <w:t>Li, Xiaoguang</w:t>
      </w:r>
      <w:r>
        <w:rPr>
          <w:rFonts w:eastAsia="宋体" w:cstheme="minorHAnsi" w:hint="eastAsia"/>
          <w:sz w:val="24"/>
          <w:szCs w:val="24"/>
        </w:rPr>
        <w:t xml:space="preserve">  </w:t>
      </w:r>
      <w:r w:rsidRPr="00E92446">
        <w:rPr>
          <w:rFonts w:eastAsia="宋体" w:cstheme="minorHAnsi"/>
          <w:sz w:val="24"/>
          <w:szCs w:val="24"/>
        </w:rPr>
        <w:t xml:space="preserve">Hunan Normal University </w:t>
      </w:r>
      <w:r w:rsidR="002A65E0">
        <w:rPr>
          <w:rFonts w:eastAsia="宋体" w:cstheme="minorHAnsi" w:hint="eastAsia"/>
          <w:sz w:val="24"/>
          <w:szCs w:val="24"/>
        </w:rPr>
        <w:t xml:space="preserve"> </w:t>
      </w:r>
      <w:hyperlink r:id="rId17" w:history="1">
        <w:r w:rsidRPr="00E92446">
          <w:rPr>
            <w:rStyle w:val="a5"/>
            <w:rFonts w:eastAsia="宋体" w:cstheme="minorHAnsi"/>
            <w:sz w:val="24"/>
            <w:szCs w:val="24"/>
          </w:rPr>
          <w:t>lixiaoguang@hunnu.edu.cn</w:t>
        </w:r>
      </w:hyperlink>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heme="minorHAnsi"/>
          <w:sz w:val="24"/>
          <w:szCs w:val="24"/>
        </w:rPr>
      </w:pPr>
      <w:r w:rsidRPr="00E92446">
        <w:rPr>
          <w:rFonts w:eastAsia="宋体" w:cstheme="minorHAnsi"/>
          <w:sz w:val="24"/>
          <w:szCs w:val="24"/>
        </w:rPr>
        <w:t>Title: Onsager-Machlup Functional: The Graph Limit of Minimizers and The Convergence</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eastAsia="宋体" w:cstheme="minorHAnsi"/>
          <w:sz w:val="24"/>
          <w:szCs w:val="24"/>
        </w:rPr>
        <w:t>Abstract: The Onsager-Machlup (OM) functional is well-known for characterizing the most probable transition path of a diffusion process with on-vanishing noise. However, it suffers from a notorious issue that the functional is unbounded below when the specified transition time T goes to infinity. This hinders the interpretation of the results obtained b</w:t>
      </w:r>
      <w:r w:rsidRPr="00E92446">
        <w:rPr>
          <w:rFonts w:cstheme="minorHAnsi"/>
          <w:sz w:val="24"/>
          <w:szCs w:val="24"/>
        </w:rPr>
        <w:t>y minimizing the OM functional. We provide a new perspective on this issue. Under mild conditions, we find that although the infimum of the OM functional does not have a meaningful limit when T goes to infinity, the minimizing sequence does contain convergent subsequences in the space of curves. The graph limit of such minimizing subsequence is an extremal of the renormalized OM functional, which connects with the OM functional via the Maupertuis principle with an optimal energy parameter. We further propose an energy-climbing geometric minimization algorithm (EGMA) which identifies the optimal energy parameter and the corresponding transition path simultaneously. This algorithm is successfully applied to several typical examples in rare event studies. We also considered when noise tends to zero, how OM functional converges to Freidlin-Wentzell(FW) functional with different time scales. This may give some new insight on understanding the relation between OM and FW functional.</w:t>
      </w:r>
    </w:p>
    <w:p w:rsidR="00E92446" w:rsidRPr="00E92446" w:rsidRDefault="00E924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eastAsia="宋体" w:cstheme="minorHAnsi"/>
          <w:sz w:val="24"/>
          <w:szCs w:val="24"/>
        </w:rPr>
        <w:t>13</w:t>
      </w:r>
      <w:r w:rsidRPr="00E92446">
        <w:rPr>
          <w:rFonts w:eastAsia="宋体" w:cstheme="minorHAnsi"/>
          <w:sz w:val="24"/>
          <w:szCs w:val="24"/>
        </w:rPr>
        <w:t>、</w:t>
      </w:r>
      <w:r w:rsidR="002A65E0">
        <w:rPr>
          <w:rFonts w:cstheme="minorHAnsi"/>
          <w:sz w:val="24"/>
          <w:szCs w:val="24"/>
        </w:rPr>
        <w:t>Li, Peijun</w:t>
      </w:r>
      <w:r w:rsidR="002A65E0">
        <w:rPr>
          <w:rFonts w:cstheme="minorHAnsi" w:hint="eastAsia"/>
          <w:sz w:val="24"/>
          <w:szCs w:val="24"/>
        </w:rPr>
        <w:t xml:space="preserve">  </w:t>
      </w:r>
      <w:r w:rsidR="002A65E0">
        <w:rPr>
          <w:rFonts w:cstheme="minorHAnsi"/>
          <w:sz w:val="24"/>
          <w:szCs w:val="24"/>
        </w:rPr>
        <w:t>Purdue University</w:t>
      </w:r>
      <w:r w:rsidR="002A65E0">
        <w:rPr>
          <w:rFonts w:cstheme="minorHAnsi" w:hint="eastAsia"/>
          <w:sz w:val="24"/>
          <w:szCs w:val="24"/>
        </w:rPr>
        <w:t xml:space="preserve">  </w:t>
      </w:r>
      <w:hyperlink r:id="rId18" w:history="1">
        <w:r w:rsidRPr="00E92446">
          <w:rPr>
            <w:rStyle w:val="a5"/>
            <w:rFonts w:cstheme="minorHAnsi"/>
            <w:sz w:val="24"/>
            <w:szCs w:val="24"/>
          </w:rPr>
          <w:t>lipeijun@purdue.edu</w:t>
        </w:r>
      </w:hyperlink>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cstheme="minorHAnsi"/>
          <w:sz w:val="24"/>
          <w:szCs w:val="24"/>
        </w:rPr>
        <w:t xml:space="preserve">Title: Inverse Source Problems for Wave Propagation   </w:t>
      </w: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cstheme="minorHAnsi"/>
          <w:sz w:val="24"/>
          <w:szCs w:val="24"/>
        </w:rPr>
        <w:t xml:space="preserve">Abstract: The inverse source problems, as an important research subject in inverse scattering theory, have significant applications in diverse scientific and industrial areas such as antenna design and synthesis, medical imaging, optical tomography, and fluorescence microscopy. In this talk, our recent progress will be discussed on the inverse source problems for acoustic, elastic, and electromagnetic waves. I will present a new approach to solve the stochastic inverse source problem. The stability will be addressed for the deterministic counterparts of the inverse source problems. We show that the increasing stability can be achieved by using the Dirichlet boundary data at multiple frequencies. I will also highlight ongoing projects in random medium and time-domain inverse problems. </w:t>
      </w:r>
    </w:p>
    <w:p w:rsidR="00A93746" w:rsidRPr="00E92446" w:rsidRDefault="00A937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p w:rsidR="00E92446" w:rsidRPr="00E92446" w:rsidRDefault="00E92446" w:rsidP="00E92446">
      <w:pPr>
        <w:rPr>
          <w:rFonts w:cstheme="minorHAnsi"/>
          <w:sz w:val="24"/>
          <w:szCs w:val="24"/>
        </w:rPr>
      </w:pPr>
      <w:r w:rsidRPr="00E92446">
        <w:rPr>
          <w:rFonts w:cstheme="minorHAnsi"/>
          <w:sz w:val="24"/>
          <w:szCs w:val="24"/>
        </w:rPr>
        <w:t>14</w:t>
      </w:r>
      <w:r w:rsidRPr="00E92446">
        <w:rPr>
          <w:rFonts w:cstheme="minorHAnsi"/>
          <w:sz w:val="24"/>
          <w:szCs w:val="24"/>
        </w:rPr>
        <w:t>、</w:t>
      </w:r>
      <w:r w:rsidR="002A65E0">
        <w:rPr>
          <w:rFonts w:cstheme="minorHAnsi"/>
          <w:sz w:val="24"/>
          <w:szCs w:val="24"/>
        </w:rPr>
        <w:t>Zheng, Gaofeng</w:t>
      </w:r>
      <w:r w:rsidR="002A65E0">
        <w:rPr>
          <w:rFonts w:cstheme="minorHAnsi" w:hint="eastAsia"/>
          <w:sz w:val="24"/>
          <w:szCs w:val="24"/>
        </w:rPr>
        <w:t xml:space="preserve"> </w:t>
      </w:r>
      <w:r w:rsidR="002A65E0">
        <w:rPr>
          <w:rFonts w:cstheme="minorHAnsi"/>
          <w:sz w:val="24"/>
          <w:szCs w:val="24"/>
        </w:rPr>
        <w:t>   Huazhong Normal University</w:t>
      </w:r>
      <w:r w:rsidR="002A65E0">
        <w:rPr>
          <w:rFonts w:cstheme="minorHAnsi" w:hint="eastAsia"/>
          <w:sz w:val="24"/>
          <w:szCs w:val="24"/>
        </w:rPr>
        <w:t xml:space="preserve"> </w:t>
      </w:r>
      <w:r w:rsidRPr="00E92446">
        <w:rPr>
          <w:rFonts w:cstheme="minorHAnsi"/>
          <w:sz w:val="24"/>
          <w:szCs w:val="24"/>
        </w:rPr>
        <w:t> </w:t>
      </w:r>
      <w:hyperlink r:id="rId19" w:history="1">
        <w:r w:rsidRPr="00E92446">
          <w:rPr>
            <w:rStyle w:val="a5"/>
            <w:rFonts w:cstheme="minorHAnsi"/>
            <w:sz w:val="24"/>
            <w:szCs w:val="24"/>
          </w:rPr>
          <w:t>gfzheng@mail.ccnu.edu.cn</w:t>
        </w:r>
      </w:hyperlink>
    </w:p>
    <w:p w:rsidR="00E92446" w:rsidRPr="00E92446" w:rsidRDefault="00E92446" w:rsidP="00E92446">
      <w:pPr>
        <w:rPr>
          <w:rFonts w:cstheme="minorHAnsi"/>
          <w:sz w:val="24"/>
          <w:szCs w:val="24"/>
        </w:rPr>
      </w:pPr>
      <w:r w:rsidRPr="00E92446">
        <w:rPr>
          <w:rFonts w:cstheme="minorHAnsi"/>
          <w:sz w:val="24"/>
          <w:szCs w:val="24"/>
        </w:rPr>
        <w:t>Title : Convergence of solutions of the weighted Allen-Cahn equations to Brakke flow.</w:t>
      </w:r>
    </w:p>
    <w:p w:rsidR="00E92446" w:rsidRPr="00E92446" w:rsidRDefault="00E92446" w:rsidP="00E92446">
      <w:pPr>
        <w:rPr>
          <w:rFonts w:cstheme="minorHAnsi"/>
          <w:sz w:val="24"/>
          <w:szCs w:val="24"/>
        </w:rPr>
      </w:pPr>
      <w:r w:rsidRPr="00E92446">
        <w:rPr>
          <w:rFonts w:cstheme="minorHAnsi"/>
          <w:sz w:val="24"/>
          <w:szCs w:val="24"/>
        </w:rPr>
        <w:lastRenderedPageBreak/>
        <w:t>Abstract: In this talk, we concern the parabolic Allen-Cahn equation with a potential $K$ with slow diffusion and fast reaction. In particular,   the convergence of solutions  to a generalized Brakke's mean curvature flow is established in the limit of a small parameter $ \epsilon \rightarrow 0$. More precisely, we show that a sequence of Radon measures, associated to energy density of solutions to the parabolic Allen-Cahn equation, converges to a weight measure of an integral varifold. Moreover, the limiting varifold evolves by a vector which is the difference between the mean curvature vector and the normal part of ${\nabla K}/{2K}$. </w:t>
      </w:r>
    </w:p>
    <w:p w:rsidR="00E92446" w:rsidRPr="00E92446" w:rsidRDefault="00E924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p w:rsidR="00A93746" w:rsidRPr="00E92446" w:rsidRDefault="00A93746" w:rsidP="00A9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eastAsia="宋体" w:cstheme="minorHAnsi"/>
          <w:sz w:val="24"/>
          <w:szCs w:val="24"/>
        </w:rPr>
        <w:t>1</w:t>
      </w:r>
      <w:r w:rsidR="00E92446" w:rsidRPr="00E92446">
        <w:rPr>
          <w:rFonts w:eastAsia="宋体" w:cstheme="minorHAnsi"/>
          <w:sz w:val="24"/>
          <w:szCs w:val="24"/>
        </w:rPr>
        <w:t>5</w:t>
      </w:r>
      <w:r w:rsidRPr="00E92446">
        <w:rPr>
          <w:rFonts w:eastAsia="宋体" w:cstheme="minorHAnsi"/>
          <w:sz w:val="24"/>
          <w:szCs w:val="24"/>
        </w:rPr>
        <w:t>、</w:t>
      </w:r>
      <w:r w:rsidR="002A65E0">
        <w:rPr>
          <w:rFonts w:cstheme="minorHAnsi"/>
          <w:sz w:val="24"/>
          <w:szCs w:val="24"/>
        </w:rPr>
        <w:t>Zhong, Xin</w:t>
      </w:r>
      <w:r w:rsidR="00317A9B">
        <w:rPr>
          <w:rFonts w:cstheme="minorHAnsi" w:hint="eastAsia"/>
          <w:sz w:val="24"/>
          <w:szCs w:val="24"/>
        </w:rPr>
        <w:t>g</w:t>
      </w:r>
      <w:r w:rsidR="002A65E0">
        <w:rPr>
          <w:rFonts w:cstheme="minorHAnsi"/>
          <w:sz w:val="24"/>
          <w:szCs w:val="24"/>
        </w:rPr>
        <w:t>hui</w:t>
      </w:r>
      <w:r w:rsidR="002A65E0">
        <w:rPr>
          <w:rFonts w:cstheme="minorHAnsi" w:hint="eastAsia"/>
          <w:sz w:val="24"/>
          <w:szCs w:val="24"/>
        </w:rPr>
        <w:t xml:space="preserve">  </w:t>
      </w:r>
      <w:r w:rsidRPr="00E92446">
        <w:rPr>
          <w:rFonts w:cstheme="minorHAnsi"/>
          <w:sz w:val="24"/>
          <w:szCs w:val="24"/>
        </w:rPr>
        <w:t xml:space="preserve"> Zhejiang University</w:t>
      </w:r>
      <w:r w:rsidR="002A65E0">
        <w:rPr>
          <w:rFonts w:cstheme="minorHAnsi" w:hint="eastAsia"/>
          <w:sz w:val="24"/>
          <w:szCs w:val="24"/>
        </w:rPr>
        <w:t xml:space="preserve"> </w:t>
      </w:r>
      <w:hyperlink r:id="rId20" w:history="1">
        <w:r w:rsidRPr="00E92446">
          <w:rPr>
            <w:rStyle w:val="a5"/>
            <w:rFonts w:eastAsia="Times New Roman" w:cstheme="minorHAnsi"/>
            <w:sz w:val="24"/>
            <w:szCs w:val="24"/>
          </w:rPr>
          <w:t>zhongxh@zju.edu.cn</w:t>
        </w:r>
      </w:hyperlink>
    </w:p>
    <w:p w:rsidR="00D6731E" w:rsidRPr="00D6731E" w:rsidRDefault="00D6731E" w:rsidP="00D6731E">
      <w:pPr>
        <w:rPr>
          <w:rFonts w:cstheme="minorHAnsi"/>
          <w:sz w:val="24"/>
          <w:szCs w:val="24"/>
        </w:rPr>
      </w:pPr>
      <w:r w:rsidRPr="00D6731E">
        <w:rPr>
          <w:rFonts w:eastAsia="Times New Roman" w:cstheme="minorHAnsi"/>
          <w:sz w:val="24"/>
          <w:szCs w:val="24"/>
        </w:rPr>
        <w:t>Title: Energy-Conserving DG methods for Vlasov systems </w:t>
      </w:r>
    </w:p>
    <w:p w:rsidR="00D6731E" w:rsidRPr="00D6731E" w:rsidRDefault="00D6731E" w:rsidP="00D6731E">
      <w:pPr>
        <w:rPr>
          <w:rFonts w:eastAsia="Times New Roman" w:cstheme="minorHAnsi"/>
          <w:sz w:val="24"/>
          <w:szCs w:val="24"/>
        </w:rPr>
      </w:pPr>
      <w:r w:rsidRPr="00D6731E">
        <w:rPr>
          <w:rFonts w:eastAsia="Times New Roman" w:cstheme="minorHAnsi"/>
          <w:sz w:val="24"/>
          <w:szCs w:val="24"/>
        </w:rPr>
        <w:t>Abstract: We propose energy-conserving numerical schemes for the Vlasov-type systems. Those equations are fundamental models in the simulation of plasma physics. The total energy is an important physical quantity that is conserved by those models. Our methods are the first Eulerian solver that can preserve fully discrete total energy conservation. The main features of our methods include energy-conservative temporal and spatial discretization. In particular, an energy-conserving operator splitting is proposed to enable efficient calculation of fully implicit methods. We validate our schemes by rigorous derivations and benchmark numerical examples.</w:t>
      </w:r>
    </w:p>
    <w:p w:rsidR="00A93746" w:rsidRPr="00D6731E" w:rsidRDefault="00A93746" w:rsidP="00A93746">
      <w:pPr>
        <w:rPr>
          <w:rFonts w:cstheme="minorHAnsi"/>
          <w:color w:val="000000"/>
          <w:sz w:val="24"/>
          <w:szCs w:val="24"/>
        </w:rPr>
      </w:pPr>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eastAsia="宋体" w:cstheme="minorHAnsi"/>
          <w:sz w:val="24"/>
          <w:szCs w:val="24"/>
        </w:rPr>
        <w:t>16</w:t>
      </w:r>
      <w:r w:rsidRPr="00E92446">
        <w:rPr>
          <w:rFonts w:eastAsia="宋体" w:cstheme="minorHAnsi"/>
          <w:sz w:val="24"/>
          <w:szCs w:val="24"/>
        </w:rPr>
        <w:t>、</w:t>
      </w:r>
      <w:r w:rsidR="002A65E0">
        <w:rPr>
          <w:rFonts w:cstheme="minorHAnsi"/>
          <w:sz w:val="24"/>
          <w:szCs w:val="24"/>
        </w:rPr>
        <w:t>Lai, Jun</w:t>
      </w:r>
      <w:r w:rsidR="002A65E0">
        <w:rPr>
          <w:rFonts w:cstheme="minorHAnsi" w:hint="eastAsia"/>
          <w:sz w:val="24"/>
          <w:szCs w:val="24"/>
        </w:rPr>
        <w:t xml:space="preserve">  </w:t>
      </w:r>
      <w:r w:rsidRPr="00E92446">
        <w:rPr>
          <w:rFonts w:cstheme="minorHAnsi"/>
          <w:sz w:val="24"/>
          <w:szCs w:val="24"/>
        </w:rPr>
        <w:t xml:space="preserve"> Zhejiang</w:t>
      </w:r>
      <w:r w:rsidR="002A65E0">
        <w:rPr>
          <w:rFonts w:cstheme="minorHAnsi"/>
          <w:sz w:val="24"/>
          <w:szCs w:val="24"/>
        </w:rPr>
        <w:t xml:space="preserve"> University</w:t>
      </w:r>
      <w:r w:rsidR="002A65E0">
        <w:rPr>
          <w:rFonts w:cstheme="minorHAnsi" w:hint="eastAsia"/>
          <w:sz w:val="24"/>
          <w:szCs w:val="24"/>
        </w:rPr>
        <w:t xml:space="preserve">  </w:t>
      </w:r>
      <w:hyperlink r:id="rId21" w:history="1">
        <w:r w:rsidRPr="00E92446">
          <w:rPr>
            <w:rStyle w:val="a5"/>
            <w:rFonts w:cstheme="minorHAnsi"/>
            <w:sz w:val="24"/>
            <w:szCs w:val="24"/>
          </w:rPr>
          <w:t>laijun6@zju.edu.cn</w:t>
        </w:r>
      </w:hyperlink>
    </w:p>
    <w:p w:rsidR="00E92446" w:rsidRPr="00E92446" w:rsidRDefault="00E92446" w:rsidP="00E9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E92446">
        <w:rPr>
          <w:rFonts w:eastAsia="Times New Roman" w:cstheme="minorHAnsi"/>
          <w:sz w:val="24"/>
          <w:szCs w:val="24"/>
        </w:rPr>
        <w:t xml:space="preserve">Title: Second kind integral equation formulation for the mode calculation of optical waveguides </w:t>
      </w:r>
      <w:r w:rsidRPr="00E92446">
        <w:rPr>
          <w:rFonts w:eastAsia="Times New Roman" w:cstheme="minorHAnsi"/>
          <w:sz w:val="24"/>
          <w:szCs w:val="24"/>
        </w:rPr>
        <w:br/>
        <w:t>Abstract</w:t>
      </w:r>
      <w:r w:rsidRPr="00E92446">
        <w:rPr>
          <w:rFonts w:ascii="Microsoft Tai Le" w:eastAsia="Times New Roman" w:hAnsi="Microsoft Tai Le" w:cstheme="minorHAnsi"/>
          <w:sz w:val="24"/>
          <w:szCs w:val="24"/>
        </w:rPr>
        <w:t>：</w:t>
      </w:r>
      <w:r w:rsidRPr="00E92446">
        <w:rPr>
          <w:rFonts w:eastAsia="Times New Roman" w:cstheme="minorHAnsi"/>
          <w:sz w:val="24"/>
          <w:szCs w:val="24"/>
        </w:rPr>
        <w:t>In this talk, we will present a second kind integral equation formulation for calculating  the electromagnetic modes of optical waveguides, where the unknowns are only on material interfaces. The resulting numerical algorithm can handle optical waveguides with a large number of inclusions of arbitrary irregular cross section. It is capable of finding the bound, leaky, and complex modes for optical fibers and waveguides including photonic crystal fibers (PCF), dielectric fibers and waveguides. Most importantly, the formulation is well conditioned even in the case of non-smooth geometries. Numerical experiments are provided to show that our method is highly accurate. In the end, we will extend the scheme to the layered medium case.</w:t>
      </w:r>
    </w:p>
    <w:p w:rsidR="00567429" w:rsidRDefault="00567429"/>
    <w:p w:rsidR="00D6731E" w:rsidRPr="00317A9B" w:rsidRDefault="00D6731E" w:rsidP="00D6731E">
      <w:r w:rsidRPr="00317A9B">
        <w:rPr>
          <w:rFonts w:hint="eastAsia"/>
        </w:rPr>
        <w:t>17</w:t>
      </w:r>
      <w:r w:rsidRPr="00317A9B">
        <w:rPr>
          <w:rFonts w:hint="eastAsia"/>
        </w:rPr>
        <w:t>、</w:t>
      </w:r>
      <w:r w:rsidRPr="00317A9B">
        <w:rPr>
          <w:rFonts w:hint="eastAsia"/>
        </w:rPr>
        <w:t xml:space="preserve">Ju ,Ming </w:t>
      </w:r>
    </w:p>
    <w:p w:rsidR="00D6731E" w:rsidRPr="00D6731E" w:rsidRDefault="00D6731E" w:rsidP="00D6731E">
      <w:r w:rsidRPr="00D6731E">
        <w:t>Title: MULTIGRID AND MULTI-LEVEL MONTE-CARLO METHOD FOR STEADY STOKES-DARCY MODEL WITH RANDOM HYDRAULIC CONDUCTIVITY</w:t>
      </w:r>
    </w:p>
    <w:p w:rsidR="00D6731E" w:rsidRPr="00D6731E" w:rsidRDefault="00D6731E" w:rsidP="00D6731E">
      <w:r w:rsidRPr="00D6731E">
        <w:t xml:space="preserve">Abstract: In this lecture,  a multi-grid multi-level Monte Carlo method for the stochastic Stokes-Darcy model with random hydraulic conductivity will be introduced. We first prove the existence and uniqueness of the weak solution of the variational form. For the numerical solution, we develop the multi-level Monte Carlo (MLMC) method to reduce the computational cost in the probability space as the computational cost of single-level Monte Carlo method grows quite fast while the mesh size becomes smaller. In order to further reduce the computational cost in </w:t>
      </w:r>
      <w:r w:rsidRPr="00D6731E">
        <w:lastRenderedPageBreak/>
        <w:t>physical space, we propose the multi-grid and multi-level Monte Carlo method by combining the MLMC with multi-grid method on the same set of meshes, which is costly efficient. Numerical tests were performed to validate our method.</w:t>
      </w:r>
    </w:p>
    <w:p w:rsidR="00D6731E" w:rsidRDefault="00D6731E">
      <w:pPr>
        <w:rPr>
          <w:rFonts w:hint="eastAsia"/>
        </w:rPr>
      </w:pPr>
    </w:p>
    <w:p w:rsidR="00B92CBE" w:rsidRDefault="00B92CBE">
      <w:pPr>
        <w:rPr>
          <w:rFonts w:hint="eastAsia"/>
        </w:rPr>
      </w:pPr>
    </w:p>
    <w:p w:rsidR="00B92CBE" w:rsidRDefault="00B92CBE">
      <w:pPr>
        <w:rPr>
          <w:rFonts w:hint="eastAsia"/>
        </w:rPr>
      </w:pPr>
    </w:p>
    <w:p w:rsidR="00B92CBE" w:rsidRDefault="00B92CBE">
      <w:pPr>
        <w:rPr>
          <w:rFonts w:hint="eastAsia"/>
        </w:rPr>
      </w:pPr>
    </w:p>
    <w:p w:rsidR="00B92CBE" w:rsidRDefault="00B92CBE">
      <w:pPr>
        <w:rPr>
          <w:rFonts w:hint="eastAsia"/>
        </w:rPr>
      </w:pPr>
    </w:p>
    <w:p w:rsidR="00B92CBE" w:rsidRPr="009A0097" w:rsidRDefault="00B92CBE"/>
    <w:sectPr w:rsidR="00B92CBE" w:rsidRPr="009A0097" w:rsidSect="004268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510" w:rsidRDefault="00896510" w:rsidP="00A93746">
      <w:r>
        <w:separator/>
      </w:r>
    </w:p>
  </w:endnote>
  <w:endnote w:type="continuationSeparator" w:id="1">
    <w:p w:rsidR="00896510" w:rsidRDefault="00896510" w:rsidP="00A937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510" w:rsidRDefault="00896510" w:rsidP="00A93746">
      <w:r>
        <w:separator/>
      </w:r>
    </w:p>
  </w:footnote>
  <w:footnote w:type="continuationSeparator" w:id="1">
    <w:p w:rsidR="00896510" w:rsidRDefault="00896510" w:rsidP="00A937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746"/>
    <w:rsid w:val="000579B0"/>
    <w:rsid w:val="001E6821"/>
    <w:rsid w:val="002A65E0"/>
    <w:rsid w:val="002F19B3"/>
    <w:rsid w:val="003036C9"/>
    <w:rsid w:val="003110BB"/>
    <w:rsid w:val="00317A9B"/>
    <w:rsid w:val="00354075"/>
    <w:rsid w:val="004268EA"/>
    <w:rsid w:val="004F0A86"/>
    <w:rsid w:val="00567429"/>
    <w:rsid w:val="005A1D9D"/>
    <w:rsid w:val="00896510"/>
    <w:rsid w:val="009A0097"/>
    <w:rsid w:val="00A5405D"/>
    <w:rsid w:val="00A8727C"/>
    <w:rsid w:val="00A93746"/>
    <w:rsid w:val="00B75646"/>
    <w:rsid w:val="00B92CBE"/>
    <w:rsid w:val="00BB3D27"/>
    <w:rsid w:val="00D6731E"/>
    <w:rsid w:val="00E37DE3"/>
    <w:rsid w:val="00E9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746"/>
    <w:rPr>
      <w:sz w:val="18"/>
      <w:szCs w:val="18"/>
    </w:rPr>
  </w:style>
  <w:style w:type="paragraph" w:styleId="a4">
    <w:name w:val="footer"/>
    <w:basedOn w:val="a"/>
    <w:link w:val="Char0"/>
    <w:uiPriority w:val="99"/>
    <w:semiHidden/>
    <w:unhideWhenUsed/>
    <w:rsid w:val="00A937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746"/>
    <w:rPr>
      <w:sz w:val="18"/>
      <w:szCs w:val="18"/>
    </w:rPr>
  </w:style>
  <w:style w:type="character" w:styleId="a5">
    <w:name w:val="Hyperlink"/>
    <w:basedOn w:val="a0"/>
    <w:uiPriority w:val="99"/>
    <w:unhideWhenUsed/>
    <w:rsid w:val="00A937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9369806">
      <w:bodyDiv w:val="1"/>
      <w:marLeft w:val="0"/>
      <w:marRight w:val="0"/>
      <w:marTop w:val="0"/>
      <w:marBottom w:val="0"/>
      <w:divBdr>
        <w:top w:val="none" w:sz="0" w:space="0" w:color="auto"/>
        <w:left w:val="none" w:sz="0" w:space="0" w:color="auto"/>
        <w:bottom w:val="none" w:sz="0" w:space="0" w:color="auto"/>
        <w:right w:val="none" w:sz="0" w:space="0" w:color="auto"/>
      </w:divBdr>
    </w:div>
    <w:div w:id="786773040">
      <w:bodyDiv w:val="1"/>
      <w:marLeft w:val="0"/>
      <w:marRight w:val="0"/>
      <w:marTop w:val="0"/>
      <w:marBottom w:val="0"/>
      <w:divBdr>
        <w:top w:val="none" w:sz="0" w:space="0" w:color="auto"/>
        <w:left w:val="none" w:sz="0" w:space="0" w:color="auto"/>
        <w:bottom w:val="none" w:sz="0" w:space="0" w:color="auto"/>
        <w:right w:val="none" w:sz="0" w:space="0" w:color="auto"/>
      </w:divBdr>
    </w:div>
    <w:div w:id="1311790862">
      <w:bodyDiv w:val="1"/>
      <w:marLeft w:val="0"/>
      <w:marRight w:val="0"/>
      <w:marTop w:val="0"/>
      <w:marBottom w:val="0"/>
      <w:divBdr>
        <w:top w:val="none" w:sz="0" w:space="0" w:color="auto"/>
        <w:left w:val="none" w:sz="0" w:space="0" w:color="auto"/>
        <w:bottom w:val="none" w:sz="0" w:space="0" w:color="auto"/>
        <w:right w:val="none" w:sz="0" w:space="0" w:color="auto"/>
      </w:divBdr>
    </w:div>
    <w:div w:id="1527131980">
      <w:bodyDiv w:val="1"/>
      <w:marLeft w:val="0"/>
      <w:marRight w:val="0"/>
      <w:marTop w:val="0"/>
      <w:marBottom w:val="0"/>
      <w:divBdr>
        <w:top w:val="none" w:sz="0" w:space="0" w:color="auto"/>
        <w:left w:val="none" w:sz="0" w:space="0" w:color="auto"/>
        <w:bottom w:val="none" w:sz="0" w:space="0" w:color="auto"/>
        <w:right w:val="none" w:sz="0" w:space="0" w:color="auto"/>
      </w:divBdr>
      <w:divsChild>
        <w:div w:id="722564045">
          <w:marLeft w:val="0"/>
          <w:marRight w:val="0"/>
          <w:marTop w:val="0"/>
          <w:marBottom w:val="0"/>
          <w:divBdr>
            <w:top w:val="none" w:sz="0" w:space="0" w:color="auto"/>
            <w:left w:val="none" w:sz="0" w:space="0" w:color="auto"/>
            <w:bottom w:val="none" w:sz="0" w:space="0" w:color="auto"/>
            <w:right w:val="none" w:sz="0" w:space="0" w:color="auto"/>
          </w:divBdr>
        </w:div>
        <w:div w:id="459344826">
          <w:marLeft w:val="0"/>
          <w:marRight w:val="0"/>
          <w:marTop w:val="0"/>
          <w:marBottom w:val="0"/>
          <w:divBdr>
            <w:top w:val="none" w:sz="0" w:space="0" w:color="auto"/>
            <w:left w:val="none" w:sz="0" w:space="0" w:color="auto"/>
            <w:bottom w:val="none" w:sz="0" w:space="0" w:color="auto"/>
            <w:right w:val="none" w:sz="0" w:space="0" w:color="auto"/>
          </w:divBdr>
        </w:div>
        <w:div w:id="1651396821">
          <w:marLeft w:val="0"/>
          <w:marRight w:val="0"/>
          <w:marTop w:val="0"/>
          <w:marBottom w:val="0"/>
          <w:divBdr>
            <w:top w:val="none" w:sz="0" w:space="0" w:color="auto"/>
            <w:left w:val="none" w:sz="0" w:space="0" w:color="auto"/>
            <w:bottom w:val="none" w:sz="0" w:space="0" w:color="auto"/>
            <w:right w:val="none" w:sz="0" w:space="0" w:color="auto"/>
          </w:divBdr>
        </w:div>
        <w:div w:id="402333720">
          <w:marLeft w:val="0"/>
          <w:marRight w:val="0"/>
          <w:marTop w:val="0"/>
          <w:marBottom w:val="0"/>
          <w:divBdr>
            <w:top w:val="none" w:sz="0" w:space="0" w:color="auto"/>
            <w:left w:val="none" w:sz="0" w:space="0" w:color="auto"/>
            <w:bottom w:val="none" w:sz="0" w:space="0" w:color="auto"/>
            <w:right w:val="none" w:sz="0" w:space="0" w:color="auto"/>
          </w:divBdr>
        </w:div>
      </w:divsChild>
    </w:div>
    <w:div w:id="1689454036">
      <w:bodyDiv w:val="1"/>
      <w:marLeft w:val="0"/>
      <w:marRight w:val="0"/>
      <w:marTop w:val="0"/>
      <w:marBottom w:val="0"/>
      <w:divBdr>
        <w:top w:val="none" w:sz="0" w:space="0" w:color="auto"/>
        <w:left w:val="none" w:sz="0" w:space="0" w:color="auto"/>
        <w:bottom w:val="none" w:sz="0" w:space="0" w:color="auto"/>
        <w:right w:val="none" w:sz="0" w:space="0" w:color="auto"/>
      </w:divBdr>
      <w:divsChild>
        <w:div w:id="1056858319">
          <w:marLeft w:val="0"/>
          <w:marRight w:val="0"/>
          <w:marTop w:val="0"/>
          <w:marBottom w:val="0"/>
          <w:divBdr>
            <w:top w:val="none" w:sz="0" w:space="0" w:color="auto"/>
            <w:left w:val="none" w:sz="0" w:space="0" w:color="auto"/>
            <w:bottom w:val="none" w:sz="0" w:space="0" w:color="auto"/>
            <w:right w:val="none" w:sz="0" w:space="0" w:color="auto"/>
          </w:divBdr>
        </w:div>
        <w:div w:id="294415992">
          <w:marLeft w:val="0"/>
          <w:marRight w:val="0"/>
          <w:marTop w:val="0"/>
          <w:marBottom w:val="0"/>
          <w:divBdr>
            <w:top w:val="none" w:sz="0" w:space="0" w:color="auto"/>
            <w:left w:val="none" w:sz="0" w:space="0" w:color="auto"/>
            <w:bottom w:val="none" w:sz="0" w:space="0" w:color="auto"/>
            <w:right w:val="none" w:sz="0" w:space="0" w:color="auto"/>
          </w:divBdr>
        </w:div>
        <w:div w:id="257754172">
          <w:marLeft w:val="0"/>
          <w:marRight w:val="0"/>
          <w:marTop w:val="0"/>
          <w:marBottom w:val="0"/>
          <w:divBdr>
            <w:top w:val="none" w:sz="0" w:space="0" w:color="auto"/>
            <w:left w:val="none" w:sz="0" w:space="0" w:color="auto"/>
            <w:bottom w:val="none" w:sz="0" w:space="0" w:color="auto"/>
            <w:right w:val="none" w:sz="0" w:space="0" w:color="auto"/>
          </w:divBdr>
        </w:div>
        <w:div w:id="155848107">
          <w:marLeft w:val="0"/>
          <w:marRight w:val="0"/>
          <w:marTop w:val="0"/>
          <w:marBottom w:val="0"/>
          <w:divBdr>
            <w:top w:val="none" w:sz="0" w:space="0" w:color="auto"/>
            <w:left w:val="none" w:sz="0" w:space="0" w:color="auto"/>
            <w:bottom w:val="none" w:sz="0" w:space="0" w:color="auto"/>
            <w:right w:val="none" w:sz="0" w:space="0" w:color="auto"/>
          </w:divBdr>
        </w:div>
      </w:divsChild>
    </w:div>
    <w:div w:id="1760373561">
      <w:bodyDiv w:val="1"/>
      <w:marLeft w:val="0"/>
      <w:marRight w:val="0"/>
      <w:marTop w:val="0"/>
      <w:marBottom w:val="0"/>
      <w:divBdr>
        <w:top w:val="none" w:sz="0" w:space="0" w:color="auto"/>
        <w:left w:val="none" w:sz="0" w:space="0" w:color="auto"/>
        <w:bottom w:val="none" w:sz="0" w:space="0" w:color="auto"/>
        <w:right w:val="none" w:sz="0" w:space="0" w:color="auto"/>
      </w:divBdr>
    </w:div>
    <w:div w:id="1890922566">
      <w:bodyDiv w:val="1"/>
      <w:marLeft w:val="0"/>
      <w:marRight w:val="0"/>
      <w:marTop w:val="0"/>
      <w:marBottom w:val="0"/>
      <w:divBdr>
        <w:top w:val="none" w:sz="0" w:space="0" w:color="auto"/>
        <w:left w:val="none" w:sz="0" w:space="0" w:color="auto"/>
        <w:bottom w:val="none" w:sz="0" w:space="0" w:color="auto"/>
        <w:right w:val="none" w:sz="0" w:space="0" w:color="auto"/>
      </w:divBdr>
    </w:div>
    <w:div w:id="20038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zqshi@tsinghua.edu.cn" TargetMode="External"/><Relationship Id="rId13" Type="http://schemas.openxmlformats.org/officeDocument/2006/relationships/hyperlink" Target="mailto:11535015@zju.edu.cn" TargetMode="External"/><Relationship Id="rId18" Type="http://schemas.openxmlformats.org/officeDocument/2006/relationships/hyperlink" Target="mailto:lipeijun@purdue.edu" TargetMode="External"/><Relationship Id="rId3" Type="http://schemas.openxmlformats.org/officeDocument/2006/relationships/webSettings" Target="webSettings.xml"/><Relationship Id="rId21" Type="http://schemas.openxmlformats.org/officeDocument/2006/relationships/hyperlink" Target="mailto:laijun6@zju.edu.cn" TargetMode="External"/><Relationship Id="rId7" Type="http://schemas.openxmlformats.org/officeDocument/2006/relationships/hyperlink" Target="mailto:zdz@cims.nyu.edu" TargetMode="External"/><Relationship Id="rId12" Type="http://schemas.openxmlformats.org/officeDocument/2006/relationships/hyperlink" Target="mailto:xinshi.chen@gatech.edu" TargetMode="External"/><Relationship Id="rId17" Type="http://schemas.openxmlformats.org/officeDocument/2006/relationships/hyperlink" Target="mailto:lixiaoguang@hunnu.edu.cn" TargetMode="External"/><Relationship Id="rId2" Type="http://schemas.openxmlformats.org/officeDocument/2006/relationships/settings" Target="settings.xml"/><Relationship Id="rId16" Type="http://schemas.openxmlformats.org/officeDocument/2006/relationships/hyperlink" Target="mailto:junlu0@icloud.com" TargetMode="External"/><Relationship Id="rId20" Type="http://schemas.openxmlformats.org/officeDocument/2006/relationships/hyperlink" Target="mailto:zhongxh@zju.edu.cn" TargetMode="External"/><Relationship Id="rId1" Type="http://schemas.openxmlformats.org/officeDocument/2006/relationships/styles" Target="styles.xml"/><Relationship Id="rId6" Type="http://schemas.openxmlformats.org/officeDocument/2006/relationships/hyperlink" Target="mailto:tieli@math.pku.edu.cn" TargetMode="External"/><Relationship Id="rId11" Type="http://schemas.openxmlformats.org/officeDocument/2006/relationships/hyperlink" Target="mailto:leishi@fudan.edu.cn" TargetMode="External"/><Relationship Id="rId5" Type="http://schemas.openxmlformats.org/officeDocument/2006/relationships/endnotes" Target="endnotes.xml"/><Relationship Id="rId15" Type="http://schemas.openxmlformats.org/officeDocument/2006/relationships/hyperlink" Target="mailto:myan@msu.edu" TargetMode="External"/><Relationship Id="rId23" Type="http://schemas.openxmlformats.org/officeDocument/2006/relationships/theme" Target="theme/theme1.xml"/><Relationship Id="rId10" Type="http://schemas.openxmlformats.org/officeDocument/2006/relationships/hyperlink" Target="mailto:zyzhang@zju.edu.cn" TargetMode="External"/><Relationship Id="rId19" Type="http://schemas.openxmlformats.org/officeDocument/2006/relationships/hyperlink" Target="mailto:gfzheng@mail.ccnu.edu.cn" TargetMode="External"/><Relationship Id="rId4" Type="http://schemas.openxmlformats.org/officeDocument/2006/relationships/footnotes" Target="footnotes.xml"/><Relationship Id="rId9" Type="http://schemas.openxmlformats.org/officeDocument/2006/relationships/hyperlink" Target="mailto:huanfei_ma@aliyun.com" TargetMode="External"/><Relationship Id="rId14" Type="http://schemas.openxmlformats.org/officeDocument/2006/relationships/hyperlink" Target="mailto:xuhk@hdu.edu.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2397</Words>
  <Characters>13666</Characters>
  <Application>Microsoft Office Word</Application>
  <DocSecurity>0</DocSecurity>
  <Lines>113</Lines>
  <Paragraphs>32</Paragraphs>
  <ScaleCrop>false</ScaleCrop>
  <Company>Microsoft</Company>
  <LinksUpToDate>false</LinksUpToDate>
  <CharactersWithSpaces>16031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ZJTLM8600</dc:creator>
  <cp:lastModifiedBy>ZJTLM8600</cp:lastModifiedBy>
  <cp:revision>12</cp:revision>
  <dcterms:created xsi:type="dcterms:W3CDTF">2018-06-28T06:21:00Z</dcterms:created>
  <dcterms:modified xsi:type="dcterms:W3CDTF">2018-07-10T07:05:00Z</dcterms:modified>
</cp:coreProperties>
</file>