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1" w:lineRule="atLeast"/>
        <w:jc w:val="center"/>
        <w:rPr>
          <w:rFonts w:eastAsia="仿宋_GB2312"/>
          <w:b/>
          <w:sz w:val="40"/>
        </w:rPr>
      </w:pPr>
      <w:bookmarkStart w:id="0" w:name="_GoBack"/>
      <w:r>
        <w:rPr>
          <w:rFonts w:hint="eastAsia" w:eastAsia="仿宋_GB2312"/>
          <w:b/>
          <w:sz w:val="40"/>
        </w:rPr>
        <w:t>浙江大学理学部“国祥”奖</w:t>
      </w:r>
      <w:r>
        <w:rPr>
          <w:rFonts w:hint="eastAsia"/>
          <w:b/>
          <w:sz w:val="40"/>
        </w:rPr>
        <w:t>（</w:t>
      </w:r>
      <w:r>
        <w:rPr>
          <w:rFonts w:hint="eastAsia" w:eastAsia="仿宋_GB2312"/>
          <w:b/>
          <w:sz w:val="40"/>
        </w:rPr>
        <w:t>助）学金申请表</w:t>
      </w:r>
    </w:p>
    <w:bookmarkEnd w:id="0"/>
    <w:p>
      <w:pPr>
        <w:widowControl/>
        <w:shd w:val="clear" w:color="auto" w:fill="FFFFFF"/>
        <w:spacing w:line="301" w:lineRule="atLeast"/>
        <w:rPr>
          <w:rFonts w:eastAsia="仿宋_GB2312"/>
          <w:b/>
          <w:sz w:val="40"/>
        </w:rPr>
      </w:pPr>
      <w:r>
        <w:rPr>
          <w:rFonts w:hint="eastAsia" w:ascii="宋体" w:hAnsi="宋体"/>
          <w:sz w:val="24"/>
        </w:rPr>
        <w:t>________________</w:t>
      </w:r>
      <w:r>
        <w:rPr>
          <w:rFonts w:hint="eastAsia" w:ascii="宋体" w:hAnsi="宋体"/>
          <w:sz w:val="24"/>
          <w:lang w:val="en-US" w:eastAsia="zh-CN"/>
        </w:rPr>
        <w:t xml:space="preserve">学院 </w:t>
      </w:r>
      <w:r>
        <w:rPr>
          <w:rFonts w:hint="eastAsia" w:ascii="宋体" w:hAnsi="宋体"/>
          <w:sz w:val="24"/>
        </w:rPr>
        <w:t xml:space="preserve">              专业、年级：</w:t>
      </w:r>
    </w:p>
    <w:tbl>
      <w:tblPr>
        <w:tblStyle w:val="2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78"/>
        <w:gridCol w:w="1064"/>
        <w:gridCol w:w="53"/>
        <w:gridCol w:w="878"/>
        <w:gridCol w:w="53"/>
        <w:gridCol w:w="878"/>
        <w:gridCol w:w="558"/>
        <w:gridCol w:w="2049"/>
        <w:gridCol w:w="1648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3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5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学制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寝室号（及电话）</w:t>
            </w: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651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作  单  位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收 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82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学习奖惩情况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82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研究专业方向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99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担任社会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809" w:hRule="atLeast"/>
        </w:trPr>
        <w:tc>
          <w:tcPr>
            <w:tcW w:w="909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申请资助理由（包括家庭经济情况，学费来源，个人品行、学习情况）：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center"/>
              <w:rPr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学生本人签名：</w:t>
            </w:r>
          </w:p>
          <w:p>
            <w:pPr>
              <w:ind w:firstLine="5280" w:firstLineChars="2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系意见</w:t>
            </w:r>
          </w:p>
        </w:tc>
        <w:tc>
          <w:tcPr>
            <w:tcW w:w="8187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（品行表现、家庭经济情况和其他推荐意见）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负责人：（盖章）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基金管委会意见</w:t>
            </w:r>
          </w:p>
        </w:tc>
        <w:tc>
          <w:tcPr>
            <w:tcW w:w="8187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负责人：（盖章）                                年    月    日</w:t>
            </w:r>
          </w:p>
        </w:tc>
      </w:tr>
    </w:tbl>
    <w:p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理学部学生工作指导委员会制表</w:t>
      </w:r>
    </w:p>
    <w:p>
      <w:r>
        <w:rPr>
          <w:rFonts w:hint="eastAsia"/>
          <w:sz w:val="24"/>
        </w:rPr>
        <w:t>本表一式三份（捐资单位</w:t>
      </w:r>
      <w:r>
        <w:rPr>
          <w:sz w:val="24"/>
        </w:rPr>
        <w:t>&lt;</w:t>
      </w:r>
      <w:r>
        <w:rPr>
          <w:rFonts w:hint="eastAsia"/>
          <w:sz w:val="24"/>
        </w:rPr>
        <w:t>个人</w:t>
      </w:r>
      <w:r>
        <w:rPr>
          <w:sz w:val="24"/>
        </w:rPr>
        <w:t>&gt;</w:t>
      </w:r>
      <w:r>
        <w:rPr>
          <w:rFonts w:hint="eastAsia"/>
          <w:sz w:val="24"/>
        </w:rPr>
        <w:t>、系各存一份）。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4187B"/>
    <w:rsid w:val="4544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2022-04-25T02:30:00Z</dcterms:created>
  <dc:creator>lavender</dc:creator>
  <cp:lastModifiedBy>lavender</cp:lastModifiedBy>
  <dcterms:modified xsi:type="dcterms:W3CDTF">2022-04-25T02:31:04Z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15CB213B00764FD3AB99505E406D3E06</vt:lpwstr>
  </property>
</Properties>
</file>