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7806" w:rsidRPr="009D5DE7" w:rsidRDefault="00620409" w:rsidP="009D5DE7">
      <w:pPr>
        <w:jc w:val="center"/>
        <w:rPr>
          <w:rFonts w:ascii="仿宋" w:eastAsia="仿宋" w:hAnsi="仿宋"/>
          <w:b/>
        </w:rPr>
      </w:pPr>
      <w:r w:rsidRPr="009D5DE7">
        <w:rPr>
          <w:rFonts w:ascii="仿宋" w:eastAsia="仿宋" w:hAnsi="仿宋" w:hint="eastAsia"/>
          <w:b/>
          <w:sz w:val="28"/>
        </w:rPr>
        <w:t>智慧团</w:t>
      </w:r>
      <w:proofErr w:type="gramStart"/>
      <w:r w:rsidRPr="009D5DE7">
        <w:rPr>
          <w:rFonts w:ascii="仿宋" w:eastAsia="仿宋" w:hAnsi="仿宋" w:hint="eastAsia"/>
          <w:b/>
          <w:sz w:val="28"/>
        </w:rPr>
        <w:t>建操作</w:t>
      </w:r>
      <w:proofErr w:type="gramEnd"/>
      <w:r w:rsidRPr="009D5DE7">
        <w:rPr>
          <w:rFonts w:ascii="仿宋" w:eastAsia="仿宋" w:hAnsi="仿宋" w:hint="eastAsia"/>
          <w:b/>
          <w:sz w:val="28"/>
        </w:rPr>
        <w:t>指南</w:t>
      </w:r>
    </w:p>
    <w:p w:rsidR="00620409" w:rsidRPr="009D5DE7" w:rsidRDefault="00620409" w:rsidP="009D5DE7">
      <w:pPr>
        <w:adjustRightInd w:val="0"/>
        <w:snapToGrid w:val="0"/>
        <w:jc w:val="center"/>
        <w:rPr>
          <w:rFonts w:ascii="仿宋_GB2312" w:eastAsia="仿宋_GB2312" w:hAnsi="黑体" w:cs="Times New Roman"/>
          <w:b/>
          <w:bCs/>
          <w:sz w:val="24"/>
          <w:szCs w:val="28"/>
        </w:rPr>
      </w:pPr>
      <w:r w:rsidRPr="009D5DE7">
        <w:rPr>
          <w:rFonts w:ascii="仿宋_GB2312" w:eastAsia="仿宋_GB2312" w:hAnsi="黑体" w:cs="Times New Roman" w:hint="eastAsia"/>
          <w:b/>
          <w:bCs/>
          <w:sz w:val="24"/>
          <w:szCs w:val="28"/>
        </w:rPr>
        <w:t>一、设备要求</w:t>
      </w:r>
    </w:p>
    <w:p w:rsidR="00620409" w:rsidRPr="009D5DE7" w:rsidRDefault="00620409" w:rsidP="009D5DE7">
      <w:pPr>
        <w:pStyle w:val="a4"/>
        <w:adjustRightInd w:val="0"/>
        <w:snapToGrid w:val="0"/>
        <w:ind w:firstLineChars="0" w:firstLine="0"/>
        <w:rPr>
          <w:rFonts w:ascii="仿宋_GB2312" w:eastAsia="仿宋_GB2312" w:hAnsi="Times New Roman" w:cs="Times New Roman"/>
          <w:sz w:val="24"/>
          <w:szCs w:val="28"/>
        </w:rPr>
      </w:pPr>
      <w:r w:rsidRPr="009D5DE7">
        <w:rPr>
          <w:rFonts w:ascii="仿宋_GB2312" w:eastAsia="仿宋_GB2312" w:hAnsi="Times New Roman" w:cs="Times New Roman" w:hint="eastAsia"/>
          <w:sz w:val="24"/>
          <w:szCs w:val="28"/>
        </w:rPr>
        <w:t>1. “智慧团建”系统网址：</w:t>
      </w:r>
      <w:hyperlink r:id="rId5" w:history="1">
        <w:r w:rsidRPr="009D5DE7">
          <w:rPr>
            <w:rStyle w:val="a3"/>
            <w:rFonts w:ascii="仿宋_GB2312" w:eastAsia="仿宋_GB2312" w:hAnsi="Times New Roman" w:cs="Times New Roman" w:hint="eastAsia"/>
            <w:sz w:val="24"/>
            <w:szCs w:val="28"/>
          </w:rPr>
          <w:t>https:</w:t>
        </w:r>
        <w:r w:rsidRPr="009D5DE7">
          <w:rPr>
            <w:rStyle w:val="a3"/>
            <w:rFonts w:ascii="仿宋_GB2312" w:eastAsia="仿宋_GB2312" w:hAnsi="Times New Roman" w:cs="Times New Roman" w:hint="eastAsia"/>
            <w:sz w:val="24"/>
            <w:szCs w:val="28"/>
          </w:rPr>
          <w:t>/</w:t>
        </w:r>
        <w:r w:rsidRPr="009D5DE7">
          <w:rPr>
            <w:rStyle w:val="a3"/>
            <w:rFonts w:ascii="仿宋_GB2312" w:eastAsia="仿宋_GB2312" w:hAnsi="Times New Roman" w:cs="Times New Roman" w:hint="eastAsia"/>
            <w:sz w:val="24"/>
            <w:szCs w:val="28"/>
          </w:rPr>
          <w:t>/zhtj.youth.cn/zhtj</w:t>
        </w:r>
      </w:hyperlink>
      <w:r w:rsidRPr="009D5DE7">
        <w:rPr>
          <w:rFonts w:ascii="仿宋_GB2312" w:eastAsia="仿宋_GB2312" w:hAnsi="Times New Roman" w:cs="Times New Roman" w:hint="eastAsia"/>
          <w:sz w:val="24"/>
          <w:szCs w:val="28"/>
        </w:rPr>
        <w:t>。</w:t>
      </w:r>
    </w:p>
    <w:p w:rsidR="00620409" w:rsidRPr="009D5DE7" w:rsidRDefault="00620409" w:rsidP="009D5DE7">
      <w:pPr>
        <w:adjustRightInd w:val="0"/>
        <w:snapToGrid w:val="0"/>
        <w:rPr>
          <w:rFonts w:ascii="仿宋_GB2312" w:eastAsia="仿宋_GB2312" w:hAnsi="Times New Roman" w:cs="Times New Roman"/>
          <w:sz w:val="24"/>
          <w:szCs w:val="28"/>
        </w:rPr>
      </w:pPr>
      <w:r w:rsidRPr="009D5DE7">
        <w:rPr>
          <w:rFonts w:ascii="仿宋_GB2312" w:eastAsia="仿宋_GB2312" w:hAnsi="Times New Roman" w:cs="Times New Roman" w:hint="eastAsia"/>
          <w:sz w:val="24"/>
          <w:szCs w:val="28"/>
        </w:rPr>
        <w:t>2. 电脑操作系统要求：Windows 7、Windows 8、Windows 10或MacOS。使用Windows XP系统可能会无法登录。</w:t>
      </w:r>
    </w:p>
    <w:p w:rsidR="00620409" w:rsidRPr="009D5DE7" w:rsidRDefault="00620409" w:rsidP="009D5DE7">
      <w:pPr>
        <w:adjustRightInd w:val="0"/>
        <w:snapToGrid w:val="0"/>
        <w:rPr>
          <w:rFonts w:ascii="仿宋_GB2312" w:eastAsia="仿宋_GB2312" w:hAnsi="Times New Roman" w:cs="Times New Roman"/>
          <w:sz w:val="24"/>
          <w:szCs w:val="28"/>
        </w:rPr>
      </w:pPr>
      <w:r w:rsidRPr="009D5DE7">
        <w:rPr>
          <w:rFonts w:ascii="仿宋_GB2312" w:eastAsia="仿宋_GB2312" w:hAnsi="Times New Roman" w:cs="Times New Roman" w:hint="eastAsia"/>
          <w:sz w:val="24"/>
          <w:szCs w:val="28"/>
        </w:rPr>
        <w:t>3. 电脑浏览器要求：IE10</w:t>
      </w:r>
      <w:bookmarkStart w:id="0" w:name="_GoBack"/>
      <w:bookmarkEnd w:id="0"/>
      <w:r w:rsidRPr="009D5DE7">
        <w:rPr>
          <w:rFonts w:ascii="仿宋_GB2312" w:eastAsia="仿宋_GB2312" w:hAnsi="Times New Roman" w:cs="Times New Roman" w:hint="eastAsia"/>
          <w:sz w:val="24"/>
          <w:szCs w:val="28"/>
        </w:rPr>
        <w:t>及以上版本的IE浏览器或Edge、Chrome、Firefox、Safari等浏览器，若使用360、QQ浏览器必须选择</w:t>
      </w:r>
      <w:proofErr w:type="gramStart"/>
      <w:r w:rsidRPr="009D5DE7">
        <w:rPr>
          <w:rFonts w:ascii="仿宋_GB2312" w:eastAsia="仿宋_GB2312" w:hAnsi="Times New Roman" w:cs="Times New Roman" w:hint="eastAsia"/>
          <w:sz w:val="24"/>
          <w:szCs w:val="28"/>
        </w:rPr>
        <w:t>极</w:t>
      </w:r>
      <w:proofErr w:type="gramEnd"/>
      <w:r w:rsidRPr="009D5DE7">
        <w:rPr>
          <w:rFonts w:ascii="仿宋_GB2312" w:eastAsia="仿宋_GB2312" w:hAnsi="Times New Roman" w:cs="Times New Roman" w:hint="eastAsia"/>
          <w:sz w:val="24"/>
          <w:szCs w:val="28"/>
        </w:rPr>
        <w:t>速模式。</w:t>
      </w:r>
    </w:p>
    <w:p w:rsidR="00620409" w:rsidRPr="009D5DE7" w:rsidRDefault="00620409" w:rsidP="009D5DE7">
      <w:pPr>
        <w:adjustRightInd w:val="0"/>
        <w:snapToGrid w:val="0"/>
        <w:rPr>
          <w:rFonts w:ascii="仿宋_GB2312" w:eastAsia="仿宋_GB2312" w:hAnsi="Times New Roman" w:cs="Times New Roman"/>
          <w:sz w:val="24"/>
          <w:szCs w:val="28"/>
        </w:rPr>
      </w:pPr>
      <w:r w:rsidRPr="009D5DE7">
        <w:rPr>
          <w:rFonts w:ascii="仿宋_GB2312" w:eastAsia="仿宋_GB2312" w:hAnsi="Times New Roman" w:cs="Times New Roman" w:hint="eastAsia"/>
          <w:sz w:val="24"/>
          <w:szCs w:val="28"/>
        </w:rPr>
        <w:t>4. 目前“智慧团建”系统暂不支持手机端。</w:t>
      </w:r>
    </w:p>
    <w:p w:rsidR="00620409" w:rsidRPr="009D5DE7" w:rsidRDefault="00620409" w:rsidP="009D5DE7">
      <w:pPr>
        <w:adjustRightInd w:val="0"/>
        <w:snapToGrid w:val="0"/>
        <w:spacing w:beforeLines="50" w:before="156"/>
        <w:jc w:val="center"/>
        <w:rPr>
          <w:rFonts w:ascii="仿宋_GB2312" w:eastAsia="仿宋_GB2312" w:hAnsi="Times New Roman" w:cs="Times New Roman"/>
          <w:b/>
          <w:bCs/>
          <w:sz w:val="24"/>
          <w:szCs w:val="28"/>
        </w:rPr>
      </w:pPr>
      <w:r w:rsidRPr="009D5DE7">
        <w:rPr>
          <w:rFonts w:ascii="仿宋_GB2312" w:eastAsia="仿宋_GB2312" w:hAnsi="黑体" w:cs="Times New Roman" w:hint="eastAsia"/>
          <w:b/>
          <w:bCs/>
          <w:sz w:val="24"/>
          <w:szCs w:val="28"/>
        </w:rPr>
        <w:t>二、具体操作方法和注意事项</w:t>
      </w:r>
    </w:p>
    <w:p w:rsidR="00C50E6B" w:rsidRPr="009D5DE7" w:rsidRDefault="00C50E6B" w:rsidP="009D5DE7">
      <w:pPr>
        <w:adjustRightInd w:val="0"/>
        <w:snapToGrid w:val="0"/>
        <w:rPr>
          <w:rFonts w:ascii="仿宋_GB2312" w:eastAsia="仿宋_GB2312" w:hAnsi="Times New Roman" w:cs="Times New Roman"/>
          <w:b/>
          <w:bCs/>
          <w:sz w:val="24"/>
          <w:szCs w:val="28"/>
        </w:rPr>
      </w:pPr>
      <w:r w:rsidRPr="009D5DE7">
        <w:rPr>
          <w:rFonts w:ascii="仿宋_GB2312" w:eastAsia="仿宋_GB2312" w:hAnsi="Times New Roman" w:cs="Times New Roman" w:hint="eastAsia"/>
          <w:b/>
          <w:bCs/>
          <w:sz w:val="24"/>
          <w:szCs w:val="28"/>
        </w:rPr>
        <w:t>1.</w:t>
      </w:r>
      <w:r w:rsidRPr="009D5DE7">
        <w:rPr>
          <w:rFonts w:ascii="仿宋_GB2312" w:eastAsia="仿宋_GB2312" w:hAnsi="Times New Roman" w:cs="Times New Roman"/>
          <w:b/>
          <w:bCs/>
          <w:sz w:val="24"/>
          <w:szCs w:val="28"/>
        </w:rPr>
        <w:t xml:space="preserve"> </w:t>
      </w:r>
      <w:r w:rsidRPr="009D5DE7">
        <w:rPr>
          <w:rFonts w:ascii="仿宋_GB2312" w:eastAsia="仿宋_GB2312" w:hAnsi="Times New Roman" w:cs="Times New Roman" w:hint="eastAsia"/>
          <w:b/>
          <w:bCs/>
          <w:sz w:val="24"/>
          <w:szCs w:val="28"/>
        </w:rPr>
        <w:t>团支部内团员团干部信息录入</w:t>
      </w:r>
    </w:p>
    <w:p w:rsidR="00C50E6B" w:rsidRPr="009D5DE7" w:rsidRDefault="00C50E6B" w:rsidP="009D5DE7">
      <w:pPr>
        <w:adjustRightInd w:val="0"/>
        <w:snapToGrid w:val="0"/>
        <w:ind w:firstLineChars="202" w:firstLine="485"/>
        <w:rPr>
          <w:rFonts w:ascii="仿宋_GB2312" w:eastAsia="仿宋_GB2312" w:hAnsi="Times New Roman" w:cs="Times New Roman"/>
          <w:sz w:val="24"/>
          <w:szCs w:val="28"/>
        </w:rPr>
      </w:pPr>
      <w:r w:rsidRPr="009D5DE7">
        <w:rPr>
          <w:rFonts w:ascii="仿宋_GB2312" w:eastAsia="仿宋_GB2312" w:hAnsi="Times New Roman" w:cs="Times New Roman" w:hint="eastAsia"/>
          <w:sz w:val="24"/>
          <w:szCs w:val="28"/>
        </w:rPr>
        <w:t>由上级团组织管理员通过</w:t>
      </w:r>
      <w:r w:rsidRPr="009D5DE7">
        <w:rPr>
          <w:rFonts w:ascii="仿宋_GB2312" w:eastAsia="仿宋_GB2312" w:hAnsi="Times New Roman" w:cs="Times New Roman" w:hint="eastAsia"/>
          <w:i/>
          <w:iCs/>
          <w:sz w:val="24"/>
          <w:szCs w:val="28"/>
        </w:rPr>
        <w:t>团员管理→录入下级支部成员</w:t>
      </w:r>
      <w:r w:rsidRPr="009D5DE7">
        <w:rPr>
          <w:rFonts w:ascii="仿宋_GB2312" w:eastAsia="仿宋_GB2312" w:hAnsi="Times New Roman" w:cs="Times New Roman" w:hint="eastAsia"/>
          <w:sz w:val="24"/>
          <w:szCs w:val="28"/>
        </w:rPr>
        <w:t>，下载模板进行填写并导入；</w:t>
      </w:r>
    </w:p>
    <w:p w:rsidR="00620409" w:rsidRPr="009D5DE7" w:rsidRDefault="00620409" w:rsidP="009D5DE7">
      <w:pPr>
        <w:adjustRightInd w:val="0"/>
        <w:snapToGrid w:val="0"/>
        <w:ind w:firstLineChars="202" w:firstLine="487"/>
        <w:rPr>
          <w:rFonts w:ascii="仿宋_GB2312" w:eastAsia="仿宋_GB2312" w:hAnsi="Times New Roman" w:cs="Times New Roman"/>
          <w:sz w:val="24"/>
          <w:szCs w:val="28"/>
        </w:rPr>
      </w:pPr>
      <w:r w:rsidRPr="009D5DE7">
        <w:rPr>
          <w:rFonts w:ascii="仿宋_GB2312" w:eastAsia="仿宋_GB2312" w:hAnsi="Times New Roman" w:cs="Times New Roman" w:hint="eastAsia"/>
          <w:b/>
          <w:bCs/>
          <w:sz w:val="24"/>
          <w:szCs w:val="28"/>
        </w:rPr>
        <w:t>需注意</w:t>
      </w:r>
      <w:r w:rsidRPr="009D5DE7">
        <w:rPr>
          <w:rFonts w:ascii="仿宋_GB2312" w:eastAsia="仿宋_GB2312" w:hAnsi="Times New Roman" w:cs="Times New Roman" w:hint="eastAsia"/>
          <w:sz w:val="24"/>
          <w:szCs w:val="28"/>
        </w:rPr>
        <w:t>，模板中团干部的职务只需要选择本级组织即团支部内担任的职务即可；若在其它组织，比如上级组织中担任团干部职务，则任职信息填写在相应团组织内即可。同一个团员可以在多个团组织内（团委、团工委、团总支），并且不影响在其他组织内的任职信息。但要确保只在一个团支部。</w:t>
      </w:r>
    </w:p>
    <w:p w:rsidR="00620409" w:rsidRPr="009D5DE7" w:rsidRDefault="00620409" w:rsidP="009D5DE7">
      <w:pPr>
        <w:pStyle w:val="a4"/>
        <w:numPr>
          <w:ilvl w:val="0"/>
          <w:numId w:val="3"/>
        </w:numPr>
        <w:adjustRightInd w:val="0"/>
        <w:snapToGrid w:val="0"/>
        <w:ind w:leftChars="-1" w:left="-2" w:firstLineChars="0" w:firstLine="2"/>
        <w:rPr>
          <w:rFonts w:ascii="仿宋_GB2312" w:eastAsia="仿宋_GB2312" w:hAnsi="Times New Roman" w:cs="Times New Roman"/>
          <w:sz w:val="24"/>
          <w:szCs w:val="28"/>
        </w:rPr>
      </w:pPr>
      <w:r w:rsidRPr="009D5DE7">
        <w:rPr>
          <w:rFonts w:ascii="仿宋_GB2312" w:eastAsia="仿宋_GB2312" w:hAnsi="Times New Roman" w:cs="Times New Roman" w:hint="eastAsia"/>
          <w:sz w:val="24"/>
          <w:szCs w:val="28"/>
        </w:rPr>
        <w:t>团干部变更：导入团干部信息后，管理员在</w:t>
      </w:r>
      <w:r w:rsidRPr="009D5DE7">
        <w:rPr>
          <w:rFonts w:ascii="仿宋_GB2312" w:eastAsia="仿宋_GB2312" w:hAnsi="Times New Roman" w:cs="Times New Roman" w:hint="eastAsia"/>
          <w:i/>
          <w:iCs/>
          <w:sz w:val="24"/>
          <w:szCs w:val="28"/>
        </w:rPr>
        <w:t>团干部管理→团干部列表</w:t>
      </w:r>
      <w:r w:rsidRPr="009D5DE7">
        <w:rPr>
          <w:rFonts w:ascii="仿宋_GB2312" w:eastAsia="仿宋_GB2312" w:hAnsi="Times New Roman" w:cs="Times New Roman" w:hint="eastAsia"/>
          <w:sz w:val="24"/>
          <w:szCs w:val="28"/>
        </w:rPr>
        <w:t>界面可以选择删除相应的离任团干部。团内职务变更可在</w:t>
      </w:r>
      <w:r w:rsidRPr="009D5DE7">
        <w:rPr>
          <w:rFonts w:ascii="仿宋_GB2312" w:eastAsia="仿宋_GB2312" w:hAnsi="Times New Roman" w:cs="Times New Roman" w:hint="eastAsia"/>
          <w:i/>
          <w:iCs/>
          <w:sz w:val="24"/>
          <w:szCs w:val="28"/>
        </w:rPr>
        <w:t>团干部管理→团干部职务变更</w:t>
      </w:r>
      <w:r w:rsidRPr="009D5DE7">
        <w:rPr>
          <w:rFonts w:ascii="仿宋_GB2312" w:eastAsia="仿宋_GB2312" w:hAnsi="Times New Roman" w:cs="Times New Roman" w:hint="eastAsia"/>
          <w:sz w:val="24"/>
          <w:szCs w:val="28"/>
        </w:rPr>
        <w:t>界面进行更改。</w:t>
      </w:r>
    </w:p>
    <w:p w:rsidR="00DB1DF2" w:rsidRPr="009D5DE7" w:rsidRDefault="00DB1DF2" w:rsidP="009D5DE7">
      <w:pPr>
        <w:adjustRightInd w:val="0"/>
        <w:snapToGrid w:val="0"/>
        <w:rPr>
          <w:rFonts w:ascii="仿宋_GB2312" w:eastAsia="仿宋_GB2312" w:hAnsi="Times New Roman" w:cs="Times New Roman"/>
          <w:b/>
          <w:bCs/>
          <w:sz w:val="24"/>
          <w:szCs w:val="28"/>
        </w:rPr>
      </w:pPr>
      <w:r w:rsidRPr="009D5DE7">
        <w:rPr>
          <w:rFonts w:ascii="仿宋_GB2312" w:eastAsia="仿宋_GB2312" w:hAnsi="Times New Roman" w:cs="Times New Roman" w:hint="eastAsia"/>
          <w:b/>
          <w:bCs/>
          <w:sz w:val="24"/>
          <w:szCs w:val="28"/>
        </w:rPr>
        <w:t>2.</w:t>
      </w:r>
      <w:r w:rsidRPr="009D5DE7">
        <w:rPr>
          <w:rFonts w:ascii="仿宋_GB2312" w:eastAsia="仿宋_GB2312" w:hAnsi="Times New Roman" w:cs="Times New Roman"/>
          <w:b/>
          <w:bCs/>
          <w:sz w:val="24"/>
          <w:szCs w:val="28"/>
        </w:rPr>
        <w:t xml:space="preserve"> </w:t>
      </w:r>
      <w:r w:rsidRPr="009D5DE7">
        <w:rPr>
          <w:rFonts w:ascii="仿宋_GB2312" w:eastAsia="仿宋_GB2312" w:hAnsi="Times New Roman" w:cs="Times New Roman" w:hint="eastAsia"/>
          <w:b/>
          <w:bCs/>
          <w:sz w:val="24"/>
          <w:szCs w:val="28"/>
        </w:rPr>
        <w:t>管理员变更：</w:t>
      </w:r>
    </w:p>
    <w:p w:rsidR="00DB1DF2" w:rsidRPr="009D5DE7" w:rsidRDefault="00DB1DF2" w:rsidP="009D5DE7">
      <w:pPr>
        <w:adjustRightInd w:val="0"/>
        <w:snapToGrid w:val="0"/>
        <w:ind w:firstLineChars="202" w:firstLine="485"/>
        <w:rPr>
          <w:rFonts w:ascii="仿宋_GB2312" w:eastAsia="仿宋_GB2312" w:hAnsi="Times New Roman" w:cs="Times New Roman"/>
          <w:sz w:val="24"/>
          <w:szCs w:val="28"/>
        </w:rPr>
      </w:pPr>
      <w:r w:rsidRPr="009D5DE7">
        <w:rPr>
          <w:rFonts w:ascii="仿宋_GB2312" w:eastAsia="仿宋_GB2312" w:hAnsi="Times New Roman" w:cs="Times New Roman" w:hint="eastAsia"/>
          <w:sz w:val="24"/>
          <w:szCs w:val="28"/>
        </w:rPr>
        <w:t>管理员可以通过</w:t>
      </w:r>
      <w:r w:rsidRPr="009D5DE7">
        <w:rPr>
          <w:rFonts w:ascii="仿宋_GB2312" w:eastAsia="仿宋_GB2312" w:hAnsi="Times New Roman" w:cs="Times New Roman" w:hint="eastAsia"/>
          <w:i/>
          <w:iCs/>
          <w:sz w:val="24"/>
          <w:szCs w:val="28"/>
        </w:rPr>
        <w:t>业务办理→管理员变更</w:t>
      </w:r>
      <w:r w:rsidRPr="009D5DE7">
        <w:rPr>
          <w:rFonts w:ascii="仿宋_GB2312" w:eastAsia="仿宋_GB2312" w:hAnsi="Times New Roman" w:cs="Times New Roman" w:hint="eastAsia"/>
          <w:sz w:val="24"/>
          <w:szCs w:val="28"/>
        </w:rPr>
        <w:t>对本级或者直属下级团组织的管理员进行添加或撤销。由于组织树已经建立完毕，各级组织都已经有管理员，因此推荐各级团组织在完成团员团干部信息录入后再添加本级或下级组织管理员。</w:t>
      </w:r>
    </w:p>
    <w:p w:rsidR="00DB1DF2" w:rsidRPr="009D5DE7" w:rsidRDefault="00DB1DF2" w:rsidP="009D5DE7">
      <w:pPr>
        <w:adjustRightInd w:val="0"/>
        <w:snapToGrid w:val="0"/>
        <w:ind w:firstLineChars="202" w:firstLine="487"/>
        <w:rPr>
          <w:rFonts w:ascii="仿宋_GB2312" w:eastAsia="仿宋_GB2312" w:hAnsi="Times New Roman" w:cs="Times New Roman"/>
          <w:sz w:val="24"/>
          <w:szCs w:val="28"/>
        </w:rPr>
      </w:pPr>
      <w:r w:rsidRPr="009D5DE7">
        <w:rPr>
          <w:rFonts w:ascii="仿宋_GB2312" w:eastAsia="仿宋_GB2312" w:hAnsi="Times New Roman" w:cs="Times New Roman" w:hint="eastAsia"/>
          <w:b/>
          <w:bCs/>
          <w:sz w:val="24"/>
          <w:szCs w:val="28"/>
        </w:rPr>
        <w:t>需注意</w:t>
      </w:r>
      <w:r w:rsidRPr="009D5DE7">
        <w:rPr>
          <w:rFonts w:ascii="仿宋_GB2312" w:eastAsia="仿宋_GB2312" w:hAnsi="Times New Roman" w:cs="Times New Roman" w:hint="eastAsia"/>
          <w:sz w:val="24"/>
          <w:szCs w:val="28"/>
        </w:rPr>
        <w:t>，相应组织的管理员必须是本组织的团干部，如XX支部的管理员必须是本支部的团干部（书记或委员等），因此需要完成团干部信息录入后才可以通过此方法。本级组织的管理</w:t>
      </w:r>
      <w:r w:rsidRPr="009D5DE7">
        <w:rPr>
          <w:rFonts w:ascii="仿宋_GB2312" w:eastAsia="仿宋_GB2312" w:hAnsi="Times New Roman" w:cs="Times New Roman" w:hint="eastAsia"/>
          <w:sz w:val="24"/>
          <w:szCs w:val="28"/>
        </w:rPr>
        <w:tab/>
        <w:t>员最多只能有3人。</w:t>
      </w:r>
    </w:p>
    <w:p w:rsidR="00620409" w:rsidRPr="009D5DE7" w:rsidRDefault="00AF479F" w:rsidP="009D5DE7">
      <w:pPr>
        <w:rPr>
          <w:rFonts w:ascii="仿宋_GB2312" w:eastAsia="仿宋_GB2312" w:hAnsi="楷体" w:cs="Times New Roman"/>
          <w:b/>
          <w:bCs/>
          <w:sz w:val="24"/>
          <w:szCs w:val="28"/>
        </w:rPr>
      </w:pPr>
      <w:r w:rsidRPr="009D5DE7">
        <w:rPr>
          <w:rFonts w:ascii="仿宋_GB2312" w:eastAsia="仿宋_GB2312" w:hAnsi="楷体" w:cs="Times New Roman" w:hint="eastAsia"/>
          <w:b/>
          <w:bCs/>
          <w:sz w:val="24"/>
          <w:szCs w:val="28"/>
        </w:rPr>
        <w:t>3.</w:t>
      </w:r>
      <w:r w:rsidRPr="009D5DE7">
        <w:rPr>
          <w:rFonts w:ascii="仿宋_GB2312" w:eastAsia="仿宋_GB2312" w:hAnsi="楷体" w:cs="Times New Roman"/>
          <w:b/>
          <w:bCs/>
          <w:sz w:val="24"/>
          <w:szCs w:val="28"/>
        </w:rPr>
        <w:t xml:space="preserve"> </w:t>
      </w:r>
      <w:r w:rsidRPr="009D5DE7">
        <w:rPr>
          <w:rFonts w:ascii="仿宋_GB2312" w:eastAsia="仿宋_GB2312" w:hAnsi="楷体" w:cs="Times New Roman" w:hint="eastAsia"/>
          <w:b/>
          <w:bCs/>
          <w:sz w:val="24"/>
          <w:szCs w:val="28"/>
        </w:rPr>
        <w:t>团员信息录入</w:t>
      </w:r>
    </w:p>
    <w:p w:rsidR="00AF479F" w:rsidRPr="009D5DE7" w:rsidRDefault="00AF479F" w:rsidP="009D5DE7">
      <w:pPr>
        <w:adjustRightInd w:val="0"/>
        <w:snapToGrid w:val="0"/>
        <w:ind w:firstLineChars="202" w:firstLine="485"/>
        <w:rPr>
          <w:rFonts w:ascii="仿宋_GB2312" w:eastAsia="仿宋_GB2312" w:hAnsi="Times New Roman" w:cs="Times New Roman"/>
          <w:sz w:val="24"/>
          <w:szCs w:val="28"/>
        </w:rPr>
      </w:pPr>
      <w:r w:rsidRPr="009D5DE7">
        <w:rPr>
          <w:rFonts w:ascii="仿宋_GB2312" w:eastAsia="仿宋_GB2312" w:hAnsi="Times New Roman" w:cs="Times New Roman" w:hint="eastAsia"/>
          <w:sz w:val="24"/>
          <w:szCs w:val="28"/>
        </w:rPr>
        <w:t>由团支部管理员通过</w:t>
      </w:r>
      <w:r w:rsidRPr="009D5DE7">
        <w:rPr>
          <w:rFonts w:ascii="仿宋_GB2312" w:eastAsia="仿宋_GB2312" w:hAnsi="Times New Roman" w:cs="Times New Roman" w:hint="eastAsia"/>
          <w:i/>
          <w:iCs/>
          <w:sz w:val="24"/>
          <w:szCs w:val="28"/>
        </w:rPr>
        <w:t>团员管理→录入团员团干部</w:t>
      </w:r>
      <w:r w:rsidRPr="009D5DE7">
        <w:rPr>
          <w:rFonts w:ascii="仿宋_GB2312" w:eastAsia="仿宋_GB2312" w:hAnsi="Times New Roman" w:cs="Times New Roman" w:hint="eastAsia"/>
          <w:sz w:val="24"/>
          <w:szCs w:val="28"/>
        </w:rPr>
        <w:t>，下载模板进行填写并导入；</w:t>
      </w:r>
    </w:p>
    <w:p w:rsidR="005B054A" w:rsidRPr="009D5DE7" w:rsidRDefault="005B054A" w:rsidP="009D5DE7">
      <w:pPr>
        <w:rPr>
          <w:rFonts w:ascii="仿宋_GB2312" w:eastAsia="仿宋_GB2312" w:hAnsi="楷体" w:cs="Times New Roman"/>
          <w:b/>
          <w:bCs/>
          <w:sz w:val="24"/>
          <w:szCs w:val="28"/>
        </w:rPr>
      </w:pPr>
      <w:r w:rsidRPr="009D5DE7">
        <w:rPr>
          <w:rFonts w:ascii="仿宋_GB2312" w:eastAsia="仿宋_GB2312" w:hAnsi="楷体" w:cs="Times New Roman" w:hint="eastAsia"/>
          <w:b/>
          <w:bCs/>
          <w:sz w:val="24"/>
          <w:szCs w:val="28"/>
        </w:rPr>
        <w:t>4.</w:t>
      </w:r>
      <w:r w:rsidRPr="009D5DE7">
        <w:rPr>
          <w:rFonts w:ascii="仿宋_GB2312" w:eastAsia="仿宋_GB2312" w:hAnsi="楷体" w:cs="Times New Roman"/>
          <w:b/>
          <w:bCs/>
          <w:sz w:val="24"/>
          <w:szCs w:val="28"/>
        </w:rPr>
        <w:t xml:space="preserve"> </w:t>
      </w:r>
      <w:r w:rsidRPr="009D5DE7">
        <w:rPr>
          <w:rFonts w:ascii="仿宋_GB2312" w:eastAsia="仿宋_GB2312" w:hAnsi="楷体" w:cs="Times New Roman" w:hint="eastAsia"/>
          <w:b/>
          <w:bCs/>
          <w:sz w:val="24"/>
          <w:szCs w:val="28"/>
        </w:rPr>
        <w:t>团员信息管理</w:t>
      </w:r>
    </w:p>
    <w:p w:rsidR="005B054A" w:rsidRPr="009D5DE7" w:rsidRDefault="005B054A" w:rsidP="009D5DE7">
      <w:pPr>
        <w:adjustRightInd w:val="0"/>
        <w:snapToGrid w:val="0"/>
        <w:ind w:firstLineChars="202" w:firstLine="485"/>
        <w:rPr>
          <w:rFonts w:ascii="仿宋_GB2312" w:eastAsia="仿宋_GB2312" w:hAnsi="Times New Roman" w:cs="Times New Roman"/>
          <w:sz w:val="24"/>
          <w:szCs w:val="28"/>
        </w:rPr>
      </w:pPr>
      <w:r w:rsidRPr="009D5DE7">
        <w:rPr>
          <w:rFonts w:ascii="仿宋_GB2312" w:eastAsia="仿宋_GB2312" w:hAnsi="Times New Roman" w:cs="Times New Roman" w:hint="eastAsia"/>
          <w:sz w:val="24"/>
          <w:szCs w:val="28"/>
        </w:rPr>
        <w:t>上级团总支可以查看下级组织的团员基本信息，但没有团员的操作权限。团员的删除和密码重置只能由团支部管理员进行。</w:t>
      </w:r>
    </w:p>
    <w:p w:rsidR="005B054A" w:rsidRPr="009D5DE7" w:rsidRDefault="005B054A" w:rsidP="009D5DE7">
      <w:pPr>
        <w:adjustRightInd w:val="0"/>
        <w:snapToGrid w:val="0"/>
        <w:ind w:firstLineChars="202" w:firstLine="485"/>
        <w:rPr>
          <w:rFonts w:ascii="仿宋_GB2312" w:eastAsia="仿宋_GB2312" w:hAnsi="Times New Roman" w:cs="Times New Roman"/>
          <w:sz w:val="24"/>
          <w:szCs w:val="28"/>
        </w:rPr>
      </w:pPr>
      <w:r w:rsidRPr="009D5DE7">
        <w:rPr>
          <w:rFonts w:ascii="仿宋_GB2312" w:eastAsia="仿宋_GB2312" w:hAnsi="Times New Roman" w:cs="Times New Roman" w:hint="eastAsia"/>
          <w:sz w:val="24"/>
          <w:szCs w:val="28"/>
        </w:rPr>
        <w:t>统一导入的支部成员登录账号为身份证，密码为身份证后8位；自行注册的密码为注册时的设定密码，如有</w:t>
      </w:r>
      <w:proofErr w:type="gramStart"/>
      <w:r w:rsidRPr="009D5DE7">
        <w:rPr>
          <w:rFonts w:ascii="仿宋_GB2312" w:eastAsia="仿宋_GB2312" w:hAnsi="Times New Roman" w:cs="Times New Roman" w:hint="eastAsia"/>
          <w:sz w:val="24"/>
          <w:szCs w:val="28"/>
        </w:rPr>
        <w:t>遗忘请</w:t>
      </w:r>
      <w:proofErr w:type="gramEnd"/>
      <w:r w:rsidRPr="009D5DE7">
        <w:rPr>
          <w:rFonts w:ascii="仿宋_GB2312" w:eastAsia="仿宋_GB2312" w:hAnsi="Times New Roman" w:cs="Times New Roman" w:hint="eastAsia"/>
          <w:sz w:val="24"/>
          <w:szCs w:val="28"/>
        </w:rPr>
        <w:t>向本级管理员索要重置密码验证码进行重置。</w:t>
      </w:r>
    </w:p>
    <w:p w:rsidR="005B054A" w:rsidRPr="009D5DE7" w:rsidRDefault="005B054A" w:rsidP="009D5DE7">
      <w:pPr>
        <w:adjustRightInd w:val="0"/>
        <w:snapToGrid w:val="0"/>
        <w:ind w:firstLineChars="202" w:firstLine="485"/>
        <w:rPr>
          <w:rFonts w:ascii="仿宋_GB2312" w:eastAsia="仿宋_GB2312" w:hAnsi="Times New Roman" w:cs="Times New Roman"/>
          <w:sz w:val="24"/>
          <w:szCs w:val="28"/>
        </w:rPr>
      </w:pPr>
      <w:r w:rsidRPr="009D5DE7">
        <w:rPr>
          <w:rFonts w:ascii="仿宋_GB2312" w:eastAsia="仿宋_GB2312" w:hAnsi="Times New Roman" w:cs="Times New Roman" w:hint="eastAsia"/>
          <w:sz w:val="24"/>
          <w:szCs w:val="28"/>
        </w:rPr>
        <w:t>团员信息录入完成后请各级团组织提醒成员登录并熟悉系统。</w:t>
      </w:r>
    </w:p>
    <w:p w:rsidR="009D5DE7" w:rsidRDefault="009D5DE7" w:rsidP="009D5DE7">
      <w:pPr>
        <w:rPr>
          <w:rFonts w:ascii="仿宋_GB2312" w:eastAsia="仿宋_GB2312" w:hAnsi="楷体" w:cs="Times New Roman"/>
          <w:b/>
          <w:bCs/>
          <w:sz w:val="24"/>
          <w:szCs w:val="28"/>
        </w:rPr>
      </w:pPr>
      <w:r w:rsidRPr="009D5DE7">
        <w:rPr>
          <w:rFonts w:ascii="仿宋_GB2312" w:eastAsia="仿宋_GB2312" w:hAnsi="楷体" w:cs="Times New Roman" w:hint="eastAsia"/>
          <w:b/>
          <w:bCs/>
          <w:sz w:val="24"/>
          <w:szCs w:val="28"/>
        </w:rPr>
        <w:t>5.</w:t>
      </w:r>
      <w:r w:rsidRPr="009D5DE7">
        <w:rPr>
          <w:rFonts w:ascii="仿宋_GB2312" w:eastAsia="仿宋_GB2312" w:hAnsi="楷体" w:cs="Times New Roman"/>
          <w:b/>
          <w:bCs/>
          <w:sz w:val="24"/>
          <w:szCs w:val="28"/>
        </w:rPr>
        <w:t xml:space="preserve"> </w:t>
      </w:r>
      <w:r w:rsidRPr="009D5DE7">
        <w:rPr>
          <w:rFonts w:ascii="仿宋_GB2312" w:eastAsia="仿宋_GB2312" w:hAnsi="楷体" w:cs="Times New Roman" w:hint="eastAsia"/>
          <w:b/>
          <w:bCs/>
          <w:sz w:val="24"/>
          <w:szCs w:val="28"/>
        </w:rPr>
        <w:t>注意事项</w:t>
      </w:r>
    </w:p>
    <w:p w:rsidR="009D5DE7" w:rsidRDefault="00A600ED" w:rsidP="00A600ED">
      <w:pPr>
        <w:pStyle w:val="a4"/>
        <w:numPr>
          <w:ilvl w:val="0"/>
          <w:numId w:val="6"/>
        </w:numPr>
        <w:adjustRightInd w:val="0"/>
        <w:snapToGrid w:val="0"/>
        <w:ind w:left="426" w:firstLineChars="0"/>
        <w:rPr>
          <w:rFonts w:ascii="仿宋_GB2312" w:eastAsia="仿宋_GB2312" w:hAnsi="Times New Roman" w:cs="Times New Roman"/>
          <w:sz w:val="24"/>
          <w:szCs w:val="28"/>
        </w:rPr>
      </w:pPr>
      <w:r w:rsidRPr="00A600ED">
        <w:rPr>
          <w:rFonts w:ascii="仿宋_GB2312" w:eastAsia="仿宋_GB2312" w:hAnsi="Times New Roman" w:cs="Times New Roman" w:hint="eastAsia"/>
          <w:sz w:val="24"/>
          <w:szCs w:val="28"/>
        </w:rPr>
        <w:t>入团时间小于</w:t>
      </w:r>
      <w:r w:rsidRPr="00A600ED">
        <w:rPr>
          <w:rFonts w:ascii="仿宋_GB2312" w:eastAsia="仿宋_GB2312" w:hAnsi="Times New Roman" w:cs="Times New Roman"/>
          <w:sz w:val="24"/>
          <w:szCs w:val="28"/>
        </w:rPr>
        <w:t>12周岁</w:t>
      </w:r>
      <w:r w:rsidRPr="00A600ED">
        <w:rPr>
          <w:rFonts w:ascii="仿宋_GB2312" w:eastAsia="仿宋_GB2312" w:hAnsi="Times New Roman" w:cs="Times New Roman" w:hint="eastAsia"/>
          <w:sz w:val="24"/>
          <w:szCs w:val="28"/>
        </w:rPr>
        <w:t>的团员，手动改一下入团时间到12周岁。</w:t>
      </w:r>
    </w:p>
    <w:p w:rsidR="00A600ED" w:rsidRPr="00A600ED" w:rsidRDefault="00A600ED" w:rsidP="00A600ED">
      <w:pPr>
        <w:pStyle w:val="a4"/>
        <w:numPr>
          <w:ilvl w:val="0"/>
          <w:numId w:val="6"/>
        </w:numPr>
        <w:adjustRightInd w:val="0"/>
        <w:snapToGrid w:val="0"/>
        <w:ind w:left="426" w:firstLineChars="0"/>
        <w:rPr>
          <w:rFonts w:ascii="仿宋_GB2312" w:eastAsia="仿宋_GB2312" w:hAnsi="Times New Roman" w:cs="Times New Roman"/>
          <w:sz w:val="24"/>
          <w:szCs w:val="28"/>
        </w:rPr>
      </w:pPr>
      <w:r w:rsidRPr="00A600ED">
        <w:rPr>
          <w:rFonts w:ascii="仿宋_GB2312" w:eastAsia="仿宋_GB2312" w:hAnsi="Times New Roman" w:cs="Times New Roman"/>
          <w:sz w:val="24"/>
          <w:szCs w:val="28"/>
        </w:rPr>
        <w:t>团支书和支部其他支委成员的团干部性质，经确认统一填</w:t>
      </w:r>
      <w:r w:rsidR="0054553E">
        <w:rPr>
          <w:rFonts w:ascii="仿宋_GB2312" w:eastAsia="仿宋_GB2312" w:hAnsi="Times New Roman" w:cs="Times New Roman" w:hint="eastAsia"/>
          <w:sz w:val="24"/>
          <w:szCs w:val="28"/>
        </w:rPr>
        <w:t>“</w:t>
      </w:r>
      <w:r w:rsidRPr="00A600ED">
        <w:rPr>
          <w:rFonts w:ascii="仿宋_GB2312" w:eastAsia="仿宋_GB2312" w:hAnsi="Times New Roman" w:cs="Times New Roman"/>
          <w:sz w:val="24"/>
          <w:szCs w:val="28"/>
        </w:rPr>
        <w:t>挂职</w:t>
      </w:r>
      <w:r w:rsidR="0054553E">
        <w:rPr>
          <w:rFonts w:ascii="仿宋_GB2312" w:eastAsia="仿宋_GB2312" w:hAnsi="Times New Roman" w:cs="Times New Roman" w:hint="eastAsia"/>
          <w:sz w:val="24"/>
          <w:szCs w:val="28"/>
        </w:rPr>
        <w:t>”。</w:t>
      </w:r>
    </w:p>
    <w:p w:rsidR="00A600ED" w:rsidRPr="00A600ED" w:rsidRDefault="0054553E" w:rsidP="00A600ED">
      <w:pPr>
        <w:pStyle w:val="a4"/>
        <w:numPr>
          <w:ilvl w:val="0"/>
          <w:numId w:val="6"/>
        </w:numPr>
        <w:adjustRightInd w:val="0"/>
        <w:snapToGrid w:val="0"/>
        <w:ind w:left="426" w:firstLineChars="0"/>
        <w:rPr>
          <w:rFonts w:ascii="仿宋_GB2312" w:eastAsia="仿宋_GB2312" w:hAnsi="Times New Roman" w:cs="Times New Roman"/>
          <w:sz w:val="24"/>
          <w:szCs w:val="28"/>
        </w:rPr>
      </w:pPr>
      <w:r>
        <w:rPr>
          <w:rFonts w:ascii="仿宋_GB2312" w:eastAsia="仿宋_GB2312" w:hAnsi="Times New Roman" w:cs="Times New Roman" w:hint="eastAsia"/>
          <w:sz w:val="24"/>
          <w:szCs w:val="28"/>
        </w:rPr>
        <w:t>“</w:t>
      </w:r>
      <w:r w:rsidR="00A600ED" w:rsidRPr="00A600ED">
        <w:rPr>
          <w:rFonts w:ascii="仿宋_GB2312" w:eastAsia="仿宋_GB2312" w:hAnsi="Times New Roman" w:cs="Times New Roman" w:hint="eastAsia"/>
          <w:sz w:val="24"/>
          <w:szCs w:val="28"/>
        </w:rPr>
        <w:t>是否同级党委（支部）</w:t>
      </w:r>
      <w:r w:rsidR="00A600ED" w:rsidRPr="00A600ED">
        <w:rPr>
          <w:rFonts w:ascii="仿宋_GB2312" w:eastAsia="仿宋_GB2312" w:hAnsi="Times New Roman" w:cs="Times New Roman" w:hint="eastAsia"/>
          <w:sz w:val="24"/>
          <w:szCs w:val="28"/>
        </w:rPr>
        <w:t>成员</w:t>
      </w:r>
      <w:r>
        <w:rPr>
          <w:rFonts w:ascii="仿宋_GB2312" w:eastAsia="仿宋_GB2312" w:hAnsi="Times New Roman" w:cs="Times New Roman" w:hint="eastAsia"/>
          <w:sz w:val="24"/>
          <w:szCs w:val="28"/>
        </w:rPr>
        <w:t>”</w:t>
      </w:r>
      <w:r w:rsidR="00A600ED" w:rsidRPr="00A600ED">
        <w:rPr>
          <w:rFonts w:ascii="仿宋_GB2312" w:eastAsia="仿宋_GB2312" w:hAnsi="Times New Roman" w:cs="Times New Roman" w:hint="eastAsia"/>
          <w:sz w:val="24"/>
          <w:szCs w:val="28"/>
        </w:rPr>
        <w:t>这一项指的是党组织关系是否在党支部内，学生党员一般填</w:t>
      </w:r>
      <w:r>
        <w:rPr>
          <w:rFonts w:ascii="仿宋_GB2312" w:eastAsia="仿宋_GB2312" w:hAnsi="Times New Roman" w:cs="Times New Roman" w:hint="eastAsia"/>
          <w:sz w:val="24"/>
          <w:szCs w:val="28"/>
        </w:rPr>
        <w:t>“</w:t>
      </w:r>
      <w:r w:rsidR="00A600ED" w:rsidRPr="00A600ED">
        <w:rPr>
          <w:rFonts w:ascii="仿宋_GB2312" w:eastAsia="仿宋_GB2312" w:hAnsi="Times New Roman" w:cs="Times New Roman" w:hint="eastAsia"/>
          <w:sz w:val="24"/>
          <w:szCs w:val="28"/>
        </w:rPr>
        <w:t>是</w:t>
      </w:r>
      <w:r>
        <w:rPr>
          <w:rFonts w:ascii="仿宋_GB2312" w:eastAsia="仿宋_GB2312" w:hAnsi="Times New Roman" w:cs="Times New Roman" w:hint="eastAsia"/>
          <w:sz w:val="24"/>
          <w:szCs w:val="28"/>
        </w:rPr>
        <w:t>”</w:t>
      </w:r>
      <w:r w:rsidR="00A600ED">
        <w:rPr>
          <w:rFonts w:ascii="仿宋_GB2312" w:eastAsia="仿宋_GB2312" w:hAnsi="Times New Roman" w:cs="Times New Roman" w:hint="eastAsia"/>
          <w:sz w:val="24"/>
          <w:szCs w:val="28"/>
        </w:rPr>
        <w:t>。</w:t>
      </w:r>
    </w:p>
    <w:p w:rsidR="00A600ED" w:rsidRPr="00A600ED" w:rsidRDefault="00A600ED" w:rsidP="00A600ED">
      <w:pPr>
        <w:pStyle w:val="a4"/>
        <w:numPr>
          <w:ilvl w:val="0"/>
          <w:numId w:val="6"/>
        </w:numPr>
        <w:adjustRightInd w:val="0"/>
        <w:snapToGrid w:val="0"/>
        <w:ind w:left="426" w:firstLineChars="0"/>
        <w:rPr>
          <w:rFonts w:ascii="仿宋_GB2312" w:eastAsia="仿宋_GB2312" w:hAnsi="Times New Roman" w:cs="Times New Roman"/>
          <w:sz w:val="24"/>
          <w:szCs w:val="28"/>
        </w:rPr>
      </w:pPr>
      <w:r w:rsidRPr="00A600ED">
        <w:rPr>
          <w:rFonts w:ascii="仿宋_GB2312" w:eastAsia="仿宋_GB2312" w:hAnsi="Times New Roman" w:cs="Times New Roman" w:hint="eastAsia"/>
          <w:sz w:val="24"/>
          <w:szCs w:val="28"/>
        </w:rPr>
        <w:t>录入时出现有的团员组织关系还在之前的支部，</w:t>
      </w:r>
      <w:proofErr w:type="gramStart"/>
      <w:r w:rsidRPr="00A600ED">
        <w:rPr>
          <w:rFonts w:ascii="仿宋_GB2312" w:eastAsia="仿宋_GB2312" w:hAnsi="Times New Roman" w:cs="Times New Roman" w:hint="eastAsia"/>
          <w:sz w:val="24"/>
          <w:szCs w:val="28"/>
        </w:rPr>
        <w:t>需该同学找原来</w:t>
      </w:r>
      <w:proofErr w:type="gramEnd"/>
      <w:r w:rsidRPr="00A600ED">
        <w:rPr>
          <w:rFonts w:ascii="仿宋_GB2312" w:eastAsia="仿宋_GB2312" w:hAnsi="Times New Roman" w:cs="Times New Roman" w:hint="eastAsia"/>
          <w:sz w:val="24"/>
          <w:szCs w:val="28"/>
        </w:rPr>
        <w:t>的</w:t>
      </w:r>
      <w:r w:rsidR="0054553E">
        <w:rPr>
          <w:rFonts w:ascii="仿宋_GB2312" w:eastAsia="仿宋_GB2312" w:hAnsi="Times New Roman" w:cs="Times New Roman" w:hint="eastAsia"/>
          <w:sz w:val="24"/>
          <w:szCs w:val="28"/>
        </w:rPr>
        <w:t>学院</w:t>
      </w:r>
      <w:r w:rsidRPr="00A600ED">
        <w:rPr>
          <w:rFonts w:ascii="仿宋_GB2312" w:eastAsia="仿宋_GB2312" w:hAnsi="Times New Roman" w:cs="Times New Roman" w:hint="eastAsia"/>
          <w:sz w:val="24"/>
          <w:szCs w:val="28"/>
        </w:rPr>
        <w:t>解散组织关系或者转接组织关系。</w:t>
      </w:r>
    </w:p>
    <w:p w:rsidR="00A600ED" w:rsidRPr="0054553E" w:rsidRDefault="00A600ED" w:rsidP="0054553E">
      <w:pPr>
        <w:pStyle w:val="a4"/>
        <w:numPr>
          <w:ilvl w:val="0"/>
          <w:numId w:val="6"/>
        </w:numPr>
        <w:adjustRightInd w:val="0"/>
        <w:snapToGrid w:val="0"/>
        <w:ind w:left="426" w:firstLineChars="0"/>
        <w:rPr>
          <w:rFonts w:ascii="仿宋_GB2312" w:eastAsia="仿宋_GB2312" w:hAnsi="Times New Roman" w:cs="Times New Roman" w:hint="eastAsia"/>
          <w:sz w:val="24"/>
          <w:szCs w:val="28"/>
        </w:rPr>
      </w:pPr>
      <w:r w:rsidRPr="00A600ED">
        <w:rPr>
          <w:rFonts w:ascii="仿宋_GB2312" w:eastAsia="仿宋_GB2312" w:hAnsi="Times New Roman" w:cs="Times New Roman" w:hint="eastAsia"/>
          <w:sz w:val="24"/>
          <w:szCs w:val="28"/>
        </w:rPr>
        <w:t>未满28周岁党员</w:t>
      </w:r>
      <w:r w:rsidRPr="00A600ED">
        <w:rPr>
          <w:rFonts w:ascii="仿宋_GB2312" w:eastAsia="仿宋_GB2312" w:hAnsi="Times New Roman" w:cs="Times New Roman" w:hint="eastAsia"/>
          <w:sz w:val="24"/>
          <w:szCs w:val="28"/>
        </w:rPr>
        <w:t>同时也是团员，信息也要录入；</w:t>
      </w:r>
      <w:r w:rsidRPr="00A600ED">
        <w:rPr>
          <w:rFonts w:ascii="仿宋_GB2312" w:eastAsia="仿宋_GB2312" w:hAnsi="Times New Roman" w:cs="Times New Roman" w:hint="eastAsia"/>
          <w:sz w:val="24"/>
          <w:szCs w:val="28"/>
        </w:rPr>
        <w:t>超过28岁且不担任团内职务的自动退团</w:t>
      </w:r>
    </w:p>
    <w:sectPr w:rsidR="00A600ED" w:rsidRPr="0054553E" w:rsidSect="0054553E">
      <w:pgSz w:w="11906" w:h="16838"/>
      <w:pgMar w:top="1474" w:right="1588" w:bottom="1440"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48BC46"/>
    <w:multiLevelType w:val="singleLevel"/>
    <w:tmpl w:val="B648BC46"/>
    <w:lvl w:ilvl="0">
      <w:start w:val="2"/>
      <w:numFmt w:val="decimal"/>
      <w:suff w:val="nothing"/>
      <w:lvlText w:val="%1、"/>
      <w:lvlJc w:val="left"/>
    </w:lvl>
  </w:abstractNum>
  <w:abstractNum w:abstractNumId="1" w15:restartNumberingAfterBreak="0">
    <w:nsid w:val="D73D21E5"/>
    <w:multiLevelType w:val="multilevel"/>
    <w:tmpl w:val="D73D21E5"/>
    <w:lvl w:ilvl="0">
      <w:start w:val="2"/>
      <w:numFmt w:val="decimal"/>
      <w:lvlText w:val="%1."/>
      <w:lvlJc w:val="left"/>
      <w:pPr>
        <w:tabs>
          <w:tab w:val="left" w:pos="312"/>
        </w:tabs>
      </w:pPr>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2" w15:restartNumberingAfterBreak="0">
    <w:nsid w:val="04A209E4"/>
    <w:multiLevelType w:val="singleLevel"/>
    <w:tmpl w:val="04A209E4"/>
    <w:lvl w:ilvl="0">
      <w:start w:val="2"/>
      <w:numFmt w:val="decimal"/>
      <w:suff w:val="nothing"/>
      <w:lvlText w:val="（%1）"/>
      <w:lvlJc w:val="left"/>
    </w:lvl>
  </w:abstractNum>
  <w:abstractNum w:abstractNumId="3" w15:restartNumberingAfterBreak="0">
    <w:nsid w:val="21E20703"/>
    <w:multiLevelType w:val="hybridMultilevel"/>
    <w:tmpl w:val="65A015EE"/>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4" w15:restartNumberingAfterBreak="0">
    <w:nsid w:val="3266344D"/>
    <w:multiLevelType w:val="hybridMultilevel"/>
    <w:tmpl w:val="40E61610"/>
    <w:lvl w:ilvl="0" w:tplc="04090011">
      <w:start w:val="1"/>
      <w:numFmt w:val="decimal"/>
      <w:lvlText w:val="%1)"/>
      <w:lvlJc w:val="left"/>
      <w:pPr>
        <w:ind w:left="907" w:hanging="420"/>
      </w:pPr>
    </w:lvl>
    <w:lvl w:ilvl="1" w:tplc="04090019" w:tentative="1">
      <w:start w:val="1"/>
      <w:numFmt w:val="lowerLetter"/>
      <w:lvlText w:val="%2)"/>
      <w:lvlJc w:val="left"/>
      <w:pPr>
        <w:ind w:left="1327" w:hanging="420"/>
      </w:pPr>
    </w:lvl>
    <w:lvl w:ilvl="2" w:tplc="0409001B" w:tentative="1">
      <w:start w:val="1"/>
      <w:numFmt w:val="lowerRoman"/>
      <w:lvlText w:val="%3."/>
      <w:lvlJc w:val="right"/>
      <w:pPr>
        <w:ind w:left="1747" w:hanging="420"/>
      </w:pPr>
    </w:lvl>
    <w:lvl w:ilvl="3" w:tplc="0409000F" w:tentative="1">
      <w:start w:val="1"/>
      <w:numFmt w:val="decimal"/>
      <w:lvlText w:val="%4."/>
      <w:lvlJc w:val="left"/>
      <w:pPr>
        <w:ind w:left="2167" w:hanging="420"/>
      </w:pPr>
    </w:lvl>
    <w:lvl w:ilvl="4" w:tplc="04090019" w:tentative="1">
      <w:start w:val="1"/>
      <w:numFmt w:val="lowerLetter"/>
      <w:lvlText w:val="%5)"/>
      <w:lvlJc w:val="left"/>
      <w:pPr>
        <w:ind w:left="2587" w:hanging="420"/>
      </w:pPr>
    </w:lvl>
    <w:lvl w:ilvl="5" w:tplc="0409001B" w:tentative="1">
      <w:start w:val="1"/>
      <w:numFmt w:val="lowerRoman"/>
      <w:lvlText w:val="%6."/>
      <w:lvlJc w:val="right"/>
      <w:pPr>
        <w:ind w:left="3007" w:hanging="420"/>
      </w:pPr>
    </w:lvl>
    <w:lvl w:ilvl="6" w:tplc="0409000F" w:tentative="1">
      <w:start w:val="1"/>
      <w:numFmt w:val="decimal"/>
      <w:lvlText w:val="%7."/>
      <w:lvlJc w:val="left"/>
      <w:pPr>
        <w:ind w:left="3427" w:hanging="420"/>
      </w:pPr>
    </w:lvl>
    <w:lvl w:ilvl="7" w:tplc="04090019" w:tentative="1">
      <w:start w:val="1"/>
      <w:numFmt w:val="lowerLetter"/>
      <w:lvlText w:val="%8)"/>
      <w:lvlJc w:val="left"/>
      <w:pPr>
        <w:ind w:left="3847" w:hanging="420"/>
      </w:pPr>
    </w:lvl>
    <w:lvl w:ilvl="8" w:tplc="0409001B" w:tentative="1">
      <w:start w:val="1"/>
      <w:numFmt w:val="lowerRoman"/>
      <w:lvlText w:val="%9."/>
      <w:lvlJc w:val="right"/>
      <w:pPr>
        <w:ind w:left="4267" w:hanging="420"/>
      </w:pPr>
    </w:lvl>
  </w:abstractNum>
  <w:abstractNum w:abstractNumId="5" w15:restartNumberingAfterBreak="0">
    <w:nsid w:val="53F649C4"/>
    <w:multiLevelType w:val="hybridMultilevel"/>
    <w:tmpl w:val="68E81EC2"/>
    <w:lvl w:ilvl="0" w:tplc="04090011">
      <w:start w:val="1"/>
      <w:numFmt w:val="decimal"/>
      <w:lvlText w:val="%1)"/>
      <w:lvlJc w:val="left"/>
      <w:pPr>
        <w:ind w:left="905" w:hanging="420"/>
      </w:pPr>
    </w:lvl>
    <w:lvl w:ilvl="1" w:tplc="04090019" w:tentative="1">
      <w:start w:val="1"/>
      <w:numFmt w:val="lowerLetter"/>
      <w:lvlText w:val="%2)"/>
      <w:lvlJc w:val="left"/>
      <w:pPr>
        <w:ind w:left="1325" w:hanging="420"/>
      </w:pPr>
    </w:lvl>
    <w:lvl w:ilvl="2" w:tplc="0409001B" w:tentative="1">
      <w:start w:val="1"/>
      <w:numFmt w:val="lowerRoman"/>
      <w:lvlText w:val="%3."/>
      <w:lvlJc w:val="right"/>
      <w:pPr>
        <w:ind w:left="1745" w:hanging="420"/>
      </w:pPr>
    </w:lvl>
    <w:lvl w:ilvl="3" w:tplc="0409000F" w:tentative="1">
      <w:start w:val="1"/>
      <w:numFmt w:val="decimal"/>
      <w:lvlText w:val="%4."/>
      <w:lvlJc w:val="left"/>
      <w:pPr>
        <w:ind w:left="2165" w:hanging="420"/>
      </w:pPr>
    </w:lvl>
    <w:lvl w:ilvl="4" w:tplc="04090019" w:tentative="1">
      <w:start w:val="1"/>
      <w:numFmt w:val="lowerLetter"/>
      <w:lvlText w:val="%5)"/>
      <w:lvlJc w:val="left"/>
      <w:pPr>
        <w:ind w:left="2585" w:hanging="420"/>
      </w:pPr>
    </w:lvl>
    <w:lvl w:ilvl="5" w:tplc="0409001B" w:tentative="1">
      <w:start w:val="1"/>
      <w:numFmt w:val="lowerRoman"/>
      <w:lvlText w:val="%6."/>
      <w:lvlJc w:val="right"/>
      <w:pPr>
        <w:ind w:left="3005" w:hanging="420"/>
      </w:pPr>
    </w:lvl>
    <w:lvl w:ilvl="6" w:tplc="0409000F" w:tentative="1">
      <w:start w:val="1"/>
      <w:numFmt w:val="decimal"/>
      <w:lvlText w:val="%7."/>
      <w:lvlJc w:val="left"/>
      <w:pPr>
        <w:ind w:left="3425" w:hanging="420"/>
      </w:pPr>
    </w:lvl>
    <w:lvl w:ilvl="7" w:tplc="04090019" w:tentative="1">
      <w:start w:val="1"/>
      <w:numFmt w:val="lowerLetter"/>
      <w:lvlText w:val="%8)"/>
      <w:lvlJc w:val="left"/>
      <w:pPr>
        <w:ind w:left="3845" w:hanging="420"/>
      </w:pPr>
    </w:lvl>
    <w:lvl w:ilvl="8" w:tplc="0409001B" w:tentative="1">
      <w:start w:val="1"/>
      <w:numFmt w:val="lowerRoman"/>
      <w:lvlText w:val="%9."/>
      <w:lvlJc w:val="right"/>
      <w:pPr>
        <w:ind w:left="4265" w:hanging="420"/>
      </w:p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409"/>
    <w:rsid w:val="0014357B"/>
    <w:rsid w:val="0054553E"/>
    <w:rsid w:val="005B054A"/>
    <w:rsid w:val="00620409"/>
    <w:rsid w:val="009D5DE7"/>
    <w:rsid w:val="00A600ED"/>
    <w:rsid w:val="00AF479F"/>
    <w:rsid w:val="00C50E6B"/>
    <w:rsid w:val="00DB1DF2"/>
    <w:rsid w:val="00E57806"/>
    <w:rsid w:val="00EE2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BE16A"/>
  <w15:chartTrackingRefBased/>
  <w15:docId w15:val="{383847E0-C4F9-4050-88DB-BC8B61BFA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sid w:val="00620409"/>
    <w:rPr>
      <w:color w:val="800080"/>
      <w:u w:val="single"/>
    </w:rPr>
  </w:style>
  <w:style w:type="paragraph" w:styleId="a4">
    <w:name w:val="List Paragraph"/>
    <w:basedOn w:val="a"/>
    <w:uiPriority w:val="34"/>
    <w:qFormat/>
    <w:rsid w:val="00620409"/>
    <w:pPr>
      <w:ind w:firstLineChars="200" w:firstLine="420"/>
    </w:pPr>
    <w:rPr>
      <w:rFonts w:ascii="Calibri" w:eastAsia="宋体" w:hAnsi="Calibri"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htj.youth.cn/zhtj"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174</Words>
  <Characters>992</Characters>
  <Application>Microsoft Office Word</Application>
  <DocSecurity>0</DocSecurity>
  <Lines>8</Lines>
  <Paragraphs>2</Paragraphs>
  <ScaleCrop>false</ScaleCrop>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放 谢</dc:creator>
  <cp:keywords/>
  <dc:description/>
  <cp:lastModifiedBy>放 谢</cp:lastModifiedBy>
  <cp:revision>1</cp:revision>
  <dcterms:created xsi:type="dcterms:W3CDTF">2018-12-07T10:58:00Z</dcterms:created>
  <dcterms:modified xsi:type="dcterms:W3CDTF">2018-12-07T13:17:00Z</dcterms:modified>
</cp:coreProperties>
</file>