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37" w:rsidRDefault="000C193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sz w:val="24"/>
        </w:rPr>
      </w:pPr>
      <w:r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院设奖学金</w:t>
      </w:r>
      <w:r w:rsidR="00673F6F"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具体名额分配和评选要求如下：</w:t>
      </w:r>
    </w:p>
    <w:p w:rsidR="005B5637" w:rsidRDefault="00673F6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sz w:val="24"/>
        </w:rPr>
      </w:pPr>
      <w:r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评选要求：热爱祖国，坚持四项基本原则，具有良好的思想政治素质和道德修养，遵纪守法，品行端正，学风严谨，没有因违反校纪校规受到处分，同等情况下家庭经济困难者优先。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  </w:t>
      </w:r>
    </w:p>
    <w:p w:rsidR="005B5637" w:rsidRPr="000C193C" w:rsidRDefault="00673F6F" w:rsidP="000C193C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02"/>
        <w:jc w:val="center"/>
        <w:rPr>
          <w:rFonts w:ascii="仿宋" w:eastAsia="仿宋" w:hAnsi="仿宋" w:cs="仿宋"/>
          <w:sz w:val="30"/>
          <w:szCs w:val="30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1.郭竹瑞奖学金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每学年注册在校的数学科学学院研究生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评选条件：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(一)坚持四项基本原则，有良好的思想政治素质和道德修养；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(二)学习勤奋，严谨踏实，勇于进取，成绩优异；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(三)有较强的科学研究能力和创新精神，发表过高水平的学术论文或取得高水平的科研成果；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(四)有较强的动手能力和分析问题、解决问题的能力，在教学活动或社会实践中取得显著业绩；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(五)积极参加体育锻炼，身心健康；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(六)参加社会实践、担任社会工作或从事社会公益活动等；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(七)同等条件下，家庭经济困难者优先。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(四)延期毕业(获浙江大学创优秀博士学位论文资助，卓越计划资助等研究生除外)。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获奖者填写《浙江大学数学科学学院郭竹瑞奖学金评审登记表》，详见附件14。评优结束后与其他材料统一交至工商楼214.</w:t>
      </w:r>
    </w:p>
    <w:p w:rsidR="005B5637" w:rsidRPr="001009BD" w:rsidRDefault="00673F6F" w:rsidP="001A2E1A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00000" w:themeColor="text1"/>
          <w:kern w:val="0"/>
          <w:sz w:val="24"/>
          <w:shd w:val="clear" w:color="auto" w:fill="FFFFFF"/>
        </w:rPr>
      </w:pPr>
      <w:r w:rsidRPr="001009BD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评选额度：共评选研究生3名，每名4000元</w:t>
      </w:r>
    </w:p>
    <w:p w:rsidR="00783C38" w:rsidRDefault="00A5313C" w:rsidP="00783C3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40404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Pr="00A5313C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郭竹瑞奖学金评审登记表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12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，2021年10月</w:t>
      </w:r>
      <w:r w:rsidR="009541C1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日12:00前将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8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，邮件命名：郭竹瑞奖学金+姓名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A5313C" w:rsidRPr="00783C38" w:rsidRDefault="00A5313C" w:rsidP="00783C38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C00000"/>
          <w:kern w:val="0"/>
          <w:sz w:val="24"/>
          <w:shd w:val="clear" w:color="auto" w:fill="FFFFFF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lastRenderedPageBreak/>
        <w:t>纸质版由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导师及德育导师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10月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22日16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其他有关事项：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(一)学生获得该项奖学金后，将自动加入“浙江大学数学科学学院郭竹瑞奖学金获得者团队”，自觉认同团队章程，自愿参加团队组织的各类活动。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(二)学生填写的《浙江大学数学科学学院郭竹瑞奖学金评审登记表》存入个人档案。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(三)获得浙江大学数学科学学院郭竹瑞奖学金的学生，由数学科学学院发给证书和奖学金。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(四)凡已获得奖学金的学生，如发现有弄虚作假等行为的，数学科学学院将撤销其所得称号，追回已发奖金等。获奖同学应正确使用奖学金，反对铺张浪费或者用于不利于学习进步的其他行为。</w:t>
      </w:r>
    </w:p>
    <w:p w:rsidR="005B5637" w:rsidRPr="00A5313C" w:rsidRDefault="005B563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5B5637" w:rsidRPr="000C193C" w:rsidRDefault="00673F6F" w:rsidP="000C193C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02"/>
        <w:jc w:val="center"/>
        <w:rPr>
          <w:rFonts w:ascii="仿宋" w:eastAsia="仿宋" w:hAnsi="仿宋" w:cs="仿宋"/>
          <w:sz w:val="30"/>
          <w:szCs w:val="30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2. 郭竹瑞(优秀助教)奖学金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每学年在现代教务管理系统上申请通过的数学科学学院研究生助教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(一)坚持四项基本原则，有良好的思想政治素质和道德修养；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(二)为人师表，热爱教学工作，熟悉助教岗位职责；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(三)具有高度责任心，认真履行岗位职责，按时保质保量完成助教工作，考核优秀；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熟练掌握所助课程内容，积极承担主讲教师安排的教学辅助任务；积极协助教师利用信息技术更新课程资源，更新教学手段；与主讲教师保持良好沟通，及时传递“教”、“学”信息，为协助教师提升教学质量起到积极作用，得到主讲教师好评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(五)深入了解学生学习情况，充分发挥专业优势，精心指导学生学习，及时解决学生学习问题。利用学习经验，发挥榜样作用，激发学生的学习兴趣，提高学习效率，得到学生好评；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lastRenderedPageBreak/>
        <w:t>(六)具有一定创新能力，能运用助教培训所学的理论与方法，对助教工作进行深入思考，形成工作案例或经验总结，为今后助教开展工作提供借鉴；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(七)担任一年及以上本科教学研究生助教；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(八)同等条件下，家庭经济困难者优先。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(一)违反校纪校规受到处分；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(二)有课程成绩不及格；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(三)无故未完成助教工作任务，无故旷工；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(四)延期毕业(研究生获浙江大学创优秀博士学位论文资助，卓越计划资助等研究生除外)。</w:t>
      </w:r>
    </w:p>
    <w:p w:rsidR="005B5637" w:rsidRPr="002F36F7" w:rsidRDefault="00673F6F" w:rsidP="002F36F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40404"/>
          <w:kern w:val="0"/>
          <w:sz w:val="24"/>
          <w:shd w:val="clear" w:color="auto" w:fill="FFFFFF"/>
        </w:rPr>
      </w:pP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</w:t>
      </w:r>
      <w:r w:rsidRPr="002F36F7">
        <w:rPr>
          <w:rStyle w:val="a4"/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评选额度：</w:t>
      </w: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共评选研究生2名，每名4000元</w:t>
      </w:r>
    </w:p>
    <w:p w:rsidR="00783C38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</w:t>
      </w:r>
      <w:r w:rsidR="000C193C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填报《浙江大学数学科学学院郭竹瑞（优秀助教）奖学金申请表》</w:t>
      </w:r>
      <w:r w:rsidR="000C193C"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 w:rsidR="00A531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13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</w:t>
      </w:r>
      <w:r w:rsidR="001A2E1A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年10月</w:t>
      </w:r>
      <w:r w:rsidR="009541C1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日</w:t>
      </w:r>
      <w:r w:rsidR="001A2E1A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:00前将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9" w:history="1">
        <w:r w:rsidR="001A2E1A" w:rsidRPr="00A5313C">
          <w:rPr>
            <w:rStyle w:val="a7"/>
            <w:rFonts w:ascii="仿宋" w:eastAsia="仿宋" w:hAnsi="仿宋" w:cs="仿宋" w:hint="eastAsia"/>
            <w:color w:val="C00000"/>
            <w:sz w:val="24"/>
            <w:u w:val="single"/>
            <w:shd w:val="clear" w:color="auto" w:fill="FFFFFF"/>
          </w:rPr>
          <w:t>0921297</w:t>
        </w:r>
        <w:r w:rsidRPr="00A5313C">
          <w:rPr>
            <w:rStyle w:val="a7"/>
            <w:rFonts w:ascii="仿宋" w:eastAsia="仿宋" w:hAnsi="仿宋" w:cs="仿宋" w:hint="eastAsia"/>
            <w:color w:val="C00000"/>
            <w:sz w:val="24"/>
            <w:u w:val="single"/>
            <w:shd w:val="clear" w:color="auto" w:fill="FFFFFF"/>
          </w:rPr>
          <w:t>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，邮件命名：郭竹瑞（优秀助教）奖学金+姓名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纸质版由任课教师签署意见后10月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22</w:t>
      </w:r>
      <w:r w:rsidR="001A2E1A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日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 其他有关事项：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(一)学生获得该项奖学金后，将自动加入“浙江大学数学科学学院郭竹瑞(优秀助教)奖学金获得者团队”，自觉认同团队章程，自愿参加团队组织的各类活动。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(二)学生填写的《浙江大学数学科学学院郭竹瑞(优秀助教)奖学金评审登记表》存入个人档案。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(三)获得浙江大学数学科学学院郭竹瑞(优秀助教)奖学金的学生，由数学科学学院发给证书和奖学金。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(四)凡已获得奖学金的学生，如发现有弄虚作假等行为的，数学科学学院将撤销其所得称号，追回已发奖金等。获奖同学应正确使用奖学金，反对铺张浪费或者用于不利于学习进步的其他行为。</w:t>
      </w:r>
    </w:p>
    <w:p w:rsidR="000C193C" w:rsidRDefault="000C193C" w:rsidP="000C193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40404"/>
          <w:kern w:val="0"/>
          <w:sz w:val="24"/>
          <w:shd w:val="clear" w:color="auto" w:fill="FFFFFF"/>
        </w:rPr>
      </w:pPr>
    </w:p>
    <w:p w:rsidR="005B5637" w:rsidRPr="000C193C" w:rsidRDefault="00673F6F" w:rsidP="000C193C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4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3.</w:t>
      </w:r>
      <w:r w:rsidRPr="000C193C">
        <w:rPr>
          <w:rFonts w:ascii="宋体" w:eastAsia="宋体" w:hAnsi="宋体" w:cs="宋体" w:hint="eastAsia"/>
          <w:b/>
          <w:color w:val="040404"/>
          <w:sz w:val="30"/>
          <w:szCs w:val="30"/>
          <w:shd w:val="clear" w:color="auto" w:fill="FFFFFF"/>
        </w:rPr>
        <w:t> </w:t>
      </w: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中日友好饭店奖学金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 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每学年注册在校的数学科学学院研究生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lastRenderedPageBreak/>
        <w:t>    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(一)坚持四项基本原则，有良好的思想政治素质和道德修养；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(二)学习勤奋，严谨踏实，勇于进取，成绩优异；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(三)有较强的科学研究能力和创新精神，发表过高水平的学术论文或取得高水平的科研成果；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(四)有较强的动手能力和分析问题、解决问题的能力，在教学活动或社会实践中取得显著业绩；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(五)积极参加体育锻炼，身心健康；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(六)参加社会实践、担任社会工作或从事社会公益活动等；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(七)同等条件下，家庭经济困难者优先。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(四)延期毕业(获浙江大学创优秀博士学位论文资助，卓越计划资助等研究生除外)。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获奖者填写《数学科学学院院设奖学金申请表》，详见附件16。评优结束后与其他材料统一交至工商楼214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</w:t>
      </w: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 评选额度：共评选研究生10名，每名1200元</w:t>
      </w:r>
    </w:p>
    <w:p w:rsidR="00783C38" w:rsidRDefault="002F36F7" w:rsidP="002F36F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40404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Pr="002F36F7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数学科学学院院设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-</w:t>
      </w:r>
      <w:r w:rsidRPr="002F36F7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中日友好饭店奖学金申请登记表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14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，2021年10月21日12:00前将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10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中日友好饭店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2F36F7" w:rsidRPr="00A5313C" w:rsidRDefault="002F36F7" w:rsidP="00783C38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</w:t>
      </w:r>
      <w:r w:rsidR="000D7702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中推荐人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由</w:t>
      </w:r>
      <w:r w:rsidR="000D7702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导师或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德育导师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签署意见后10月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22日16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Pr="002F36F7" w:rsidRDefault="005B563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</w:p>
    <w:p w:rsidR="005B5637" w:rsidRPr="000C193C" w:rsidRDefault="00673F6F" w:rsidP="000C193C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仿宋" w:eastAsia="仿宋" w:hAnsi="仿宋" w:cs="仿宋"/>
          <w:b/>
          <w:bCs/>
          <w:color w:val="040404"/>
          <w:kern w:val="0"/>
          <w:sz w:val="30"/>
          <w:szCs w:val="30"/>
          <w:shd w:val="clear" w:color="auto" w:fill="FFFFFF"/>
        </w:rPr>
      </w:pPr>
      <w:r w:rsidRPr="000C193C">
        <w:rPr>
          <w:rFonts w:ascii="仿宋" w:eastAsia="仿宋" w:hAnsi="仿宋" w:cs="仿宋" w:hint="eastAsia"/>
          <w:b/>
          <w:bCs/>
          <w:color w:val="040404"/>
          <w:kern w:val="0"/>
          <w:sz w:val="30"/>
          <w:szCs w:val="30"/>
          <w:shd w:val="clear" w:color="auto" w:fill="FFFFFF"/>
        </w:rPr>
        <w:t>4.国祥奖学金</w:t>
      </w:r>
    </w:p>
    <w:p w:rsidR="005B5637" w:rsidRDefault="00673F6F">
      <w:pPr>
        <w:adjustRightInd w:val="0"/>
        <w:snapToGrid w:val="0"/>
        <w:spacing w:line="360" w:lineRule="auto"/>
        <w:ind w:leftChars="228" w:left="47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评选对象：</w:t>
      </w:r>
      <w:r>
        <w:rPr>
          <w:rFonts w:ascii="仿宋" w:eastAsia="仿宋" w:hAnsi="仿宋" w:cs="仿宋" w:hint="eastAsia"/>
          <w:sz w:val="24"/>
        </w:rPr>
        <w:t>数学科学学院在读全日制研究生</w:t>
      </w:r>
      <w:r>
        <w:rPr>
          <w:rFonts w:ascii="仿宋" w:eastAsia="仿宋" w:hAnsi="仿宋" w:cs="仿宋" w:hint="eastAsia"/>
          <w:sz w:val="24"/>
        </w:rPr>
        <w:br/>
        <w:t>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热爱祖国，遵守法纪校规，品德良好，学习勤奋努力，同学关系良好。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lastRenderedPageBreak/>
        <w:t>(二)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对理学有浓厚兴趣，有志于发展理学学科。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学习成绩优良。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(四)同等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条件下，家庭经济困难者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优先</w:t>
      </w:r>
      <w:bookmarkStart w:id="0" w:name="_GoBack"/>
      <w:bookmarkEnd w:id="0"/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(五)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身心健康。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(四)延期毕业(获浙江大学创优秀博士学位论文资助，卓越计划资助等研究生除外)。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</w:t>
      </w:r>
      <w:r w:rsidRPr="002F36F7">
        <w:rPr>
          <w:rFonts w:ascii="仿宋" w:eastAsia="仿宋" w:hAnsi="仿宋" w:cs="仿宋" w:hint="eastAsia"/>
          <w:b/>
          <w:color w:val="1F4E79" w:themeColor="accent1" w:themeShade="80"/>
          <w:kern w:val="0"/>
          <w:sz w:val="24"/>
          <w:shd w:val="clear" w:color="auto" w:fill="FFFFFF"/>
        </w:rPr>
        <w:t xml:space="preserve"> </w:t>
      </w:r>
      <w:r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评选额度：共评选研究生</w:t>
      </w:r>
      <w:r w:rsidR="00A20BF0"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3</w:t>
      </w:r>
      <w:r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名，每名5000元</w:t>
      </w:r>
    </w:p>
    <w:p w:rsidR="00783C38" w:rsidRDefault="002F36F7">
      <w:pPr>
        <w:adjustRightInd w:val="0"/>
        <w:snapToGrid w:val="0"/>
        <w:spacing w:line="360" w:lineRule="auto"/>
        <w:ind w:leftChars="228" w:left="479"/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="00217558" w:rsidRPr="00217558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数学科学学院院设-国祥奖学金申请登记表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 w:rsidR="00217558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15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，2021年10月21日12:00前将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11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</w:t>
      </w:r>
      <w:r w:rsidR="00FC175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国祥奖学金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0D7702" w:rsidP="00783C38">
      <w:pPr>
        <w:adjustRightInd w:val="0"/>
        <w:snapToGrid w:val="0"/>
        <w:spacing w:line="360" w:lineRule="auto"/>
        <w:ind w:leftChars="228" w:left="479" w:firstLineChars="196" w:firstLine="472"/>
        <w:rPr>
          <w:rFonts w:ascii="仿宋" w:eastAsia="仿宋" w:hAnsi="仿宋" w:cs="仿宋"/>
          <w:sz w:val="24"/>
        </w:rPr>
      </w:pP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纸质版推荐人请</w:t>
      </w:r>
      <w:r w:rsidR="002F36F7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导师及德育导师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10月</w:t>
      </w:r>
      <w:r w:rsidR="002F36F7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22日16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="002F36F7"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sectPr w:rsidR="005B5637" w:rsidSect="0037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93" w:rsidRDefault="00C15493" w:rsidP="00C1200B">
      <w:r>
        <w:separator/>
      </w:r>
    </w:p>
  </w:endnote>
  <w:endnote w:type="continuationSeparator" w:id="1">
    <w:p w:rsidR="00C15493" w:rsidRDefault="00C15493" w:rsidP="00C1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93" w:rsidRDefault="00C15493" w:rsidP="00C1200B">
      <w:r>
        <w:separator/>
      </w:r>
    </w:p>
  </w:footnote>
  <w:footnote w:type="continuationSeparator" w:id="1">
    <w:p w:rsidR="00C15493" w:rsidRDefault="00C15493" w:rsidP="00C1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5637"/>
    <w:rsid w:val="00066E39"/>
    <w:rsid w:val="000C193C"/>
    <w:rsid w:val="000D7702"/>
    <w:rsid w:val="001009BD"/>
    <w:rsid w:val="00114B3E"/>
    <w:rsid w:val="001A2E1A"/>
    <w:rsid w:val="00213157"/>
    <w:rsid w:val="00217558"/>
    <w:rsid w:val="00276682"/>
    <w:rsid w:val="002F36F7"/>
    <w:rsid w:val="00346B68"/>
    <w:rsid w:val="0037426C"/>
    <w:rsid w:val="004E3227"/>
    <w:rsid w:val="00553AAF"/>
    <w:rsid w:val="005B5637"/>
    <w:rsid w:val="00652F22"/>
    <w:rsid w:val="00673F6F"/>
    <w:rsid w:val="00731526"/>
    <w:rsid w:val="00783C38"/>
    <w:rsid w:val="009541C1"/>
    <w:rsid w:val="00A20BF0"/>
    <w:rsid w:val="00A5313C"/>
    <w:rsid w:val="00A9236C"/>
    <w:rsid w:val="00C1200B"/>
    <w:rsid w:val="00C15493"/>
    <w:rsid w:val="00DB567B"/>
    <w:rsid w:val="00E62D80"/>
    <w:rsid w:val="00F415C3"/>
    <w:rsid w:val="00FC1758"/>
    <w:rsid w:val="0A5710CF"/>
    <w:rsid w:val="0D7D7E04"/>
    <w:rsid w:val="0E5F682E"/>
    <w:rsid w:val="167349DF"/>
    <w:rsid w:val="1AF2726A"/>
    <w:rsid w:val="253D4D8D"/>
    <w:rsid w:val="264C717F"/>
    <w:rsid w:val="2A533560"/>
    <w:rsid w:val="2FDF7604"/>
    <w:rsid w:val="3848509B"/>
    <w:rsid w:val="3D311912"/>
    <w:rsid w:val="46D77F0D"/>
    <w:rsid w:val="471A54E5"/>
    <w:rsid w:val="51FA5D14"/>
    <w:rsid w:val="662B4651"/>
    <w:rsid w:val="672C6DEA"/>
    <w:rsid w:val="68F155B3"/>
    <w:rsid w:val="699967E4"/>
    <w:rsid w:val="70D44513"/>
    <w:rsid w:val="7475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42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7426C"/>
    <w:rPr>
      <w:b/>
    </w:rPr>
  </w:style>
  <w:style w:type="character" w:styleId="a5">
    <w:name w:val="FollowedHyperlink"/>
    <w:basedOn w:val="a0"/>
    <w:rsid w:val="0037426C"/>
    <w:rPr>
      <w:color w:val="222222"/>
      <w:u w:val="none"/>
    </w:rPr>
  </w:style>
  <w:style w:type="character" w:styleId="a6">
    <w:name w:val="Emphasis"/>
    <w:basedOn w:val="a0"/>
    <w:qFormat/>
    <w:rsid w:val="0037426C"/>
  </w:style>
  <w:style w:type="character" w:styleId="HTML">
    <w:name w:val="HTML Definition"/>
    <w:basedOn w:val="a0"/>
    <w:qFormat/>
    <w:rsid w:val="0037426C"/>
  </w:style>
  <w:style w:type="character" w:styleId="HTML0">
    <w:name w:val="HTML Typewriter"/>
    <w:basedOn w:val="a0"/>
    <w:qFormat/>
    <w:rsid w:val="0037426C"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qFormat/>
    <w:rsid w:val="0037426C"/>
  </w:style>
  <w:style w:type="character" w:styleId="HTML2">
    <w:name w:val="HTML Variable"/>
    <w:basedOn w:val="a0"/>
    <w:rsid w:val="0037426C"/>
  </w:style>
  <w:style w:type="character" w:styleId="a7">
    <w:name w:val="Hyperlink"/>
    <w:basedOn w:val="a0"/>
    <w:qFormat/>
    <w:rsid w:val="0037426C"/>
    <w:rPr>
      <w:color w:val="222222"/>
      <w:u w:val="none"/>
    </w:rPr>
  </w:style>
  <w:style w:type="character" w:styleId="HTML3">
    <w:name w:val="HTML Code"/>
    <w:basedOn w:val="a0"/>
    <w:qFormat/>
    <w:rsid w:val="0037426C"/>
    <w:rPr>
      <w:rFonts w:ascii="Courier New" w:hAnsi="Courier New" w:cs="Courier New"/>
      <w:sz w:val="20"/>
    </w:rPr>
  </w:style>
  <w:style w:type="character" w:styleId="HTML4">
    <w:name w:val="HTML Cite"/>
    <w:basedOn w:val="a0"/>
    <w:qFormat/>
    <w:rsid w:val="0037426C"/>
  </w:style>
  <w:style w:type="character" w:styleId="HTML5">
    <w:name w:val="HTML Keyboard"/>
    <w:basedOn w:val="a0"/>
    <w:qFormat/>
    <w:rsid w:val="0037426C"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qFormat/>
    <w:rsid w:val="0037426C"/>
    <w:rPr>
      <w:rFonts w:ascii="Courier New" w:hAnsi="Courier New" w:cs="Courier New" w:hint="default"/>
    </w:rPr>
  </w:style>
  <w:style w:type="character" w:customStyle="1" w:styleId="item-name">
    <w:name w:val="item-name"/>
    <w:basedOn w:val="a0"/>
    <w:qFormat/>
    <w:rsid w:val="0037426C"/>
  </w:style>
  <w:style w:type="character" w:customStyle="1" w:styleId="item-name1">
    <w:name w:val="item-name1"/>
    <w:basedOn w:val="a0"/>
    <w:rsid w:val="0037426C"/>
  </w:style>
  <w:style w:type="character" w:customStyle="1" w:styleId="art-name">
    <w:name w:val="art-name"/>
    <w:basedOn w:val="a0"/>
    <w:qFormat/>
    <w:rsid w:val="0037426C"/>
  </w:style>
  <w:style w:type="paragraph" w:styleId="a8">
    <w:name w:val="header"/>
    <w:basedOn w:val="a"/>
    <w:link w:val="Char"/>
    <w:rsid w:val="00C1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20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12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12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11346@zj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011346@zj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011346@z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011346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F6BF1-C850-4166-8767-405B4ABC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ZJTLM8600</cp:lastModifiedBy>
  <cp:revision>23</cp:revision>
  <dcterms:created xsi:type="dcterms:W3CDTF">2014-10-29T12:08:00Z</dcterms:created>
  <dcterms:modified xsi:type="dcterms:W3CDTF">2021-09-27T08:15:00Z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