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EF" w:rsidRPr="005C5D7A" w:rsidRDefault="004F11EF" w:rsidP="004F11EF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仿宋"/>
          <w:b/>
          <w:color w:val="C00000"/>
          <w:kern w:val="0"/>
          <w:sz w:val="24"/>
          <w:shd w:val="clear" w:color="auto" w:fill="FFFFFF"/>
        </w:rPr>
      </w:pPr>
      <w:r w:rsidRPr="005C5D7A">
        <w:rPr>
          <w:rFonts w:ascii="仿宋" w:eastAsia="仿宋" w:hAnsi="仿宋" w:cs="仿宋"/>
          <w:b/>
          <w:color w:val="C00000"/>
          <w:kern w:val="0"/>
          <w:sz w:val="24"/>
          <w:shd w:val="clear" w:color="auto" w:fill="FFFFFF"/>
        </w:rPr>
        <w:t>D</w:t>
      </w:r>
      <w:r w:rsidRPr="005C5D7A">
        <w:rPr>
          <w:rFonts w:ascii="仿宋" w:eastAsia="仿宋" w:hAnsi="仿宋" w:cs="仿宋" w:hint="eastAsia"/>
          <w:b/>
          <w:color w:val="C00000"/>
          <w:kern w:val="0"/>
          <w:sz w:val="24"/>
          <w:shd w:val="clear" w:color="auto" w:fill="FFFFFF"/>
        </w:rPr>
        <w:t>DL：请各位同学注意，以下所有院设奖学金电子版（发送至邮箱）截至时间为10月5日中午12点。 纸质版截至时间为10月12日16:30前。</w:t>
      </w:r>
    </w:p>
    <w:p w:rsidR="004F11EF" w:rsidRPr="004F11EF" w:rsidRDefault="004F11E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151515"/>
          <w:kern w:val="0"/>
          <w:sz w:val="24"/>
          <w:shd w:val="clear" w:color="auto" w:fill="FFFFFF"/>
        </w:rPr>
      </w:pPr>
    </w:p>
    <w:p w:rsidR="005B5637" w:rsidRDefault="000C193C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sz w:val="24"/>
        </w:rPr>
      </w:pPr>
      <w:r>
        <w:rPr>
          <w:rFonts w:ascii="仿宋" w:eastAsia="仿宋" w:hAnsi="仿宋" w:cs="仿宋" w:hint="eastAsia"/>
          <w:color w:val="151515"/>
          <w:kern w:val="0"/>
          <w:sz w:val="24"/>
          <w:shd w:val="clear" w:color="auto" w:fill="FFFFFF"/>
        </w:rPr>
        <w:t>院设奖学金</w:t>
      </w:r>
      <w:r w:rsidR="00673F6F">
        <w:rPr>
          <w:rFonts w:ascii="仿宋" w:eastAsia="仿宋" w:hAnsi="仿宋" w:cs="仿宋" w:hint="eastAsia"/>
          <w:color w:val="151515"/>
          <w:kern w:val="0"/>
          <w:sz w:val="24"/>
          <w:shd w:val="clear" w:color="auto" w:fill="FFFFFF"/>
        </w:rPr>
        <w:t>具体名额分配和评选要求如下：</w:t>
      </w:r>
    </w:p>
    <w:p w:rsidR="004F11EF" w:rsidRPr="004F11EF" w:rsidRDefault="00673F6F" w:rsidP="004F11EF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151515"/>
          <w:kern w:val="0"/>
          <w:sz w:val="24"/>
          <w:shd w:val="clear" w:color="auto" w:fill="FFFFFF"/>
        </w:rPr>
        <w:t>评选要求：热爱祖国，坚持四项基本原则，具有良好的思想政治素质和道德修养，遵纪守法，品行端正，学风严谨，没有因违反校纪校规受到处分，同等情况下家庭经济困难者优先。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</w:t>
      </w:r>
    </w:p>
    <w:p w:rsidR="005B5637" w:rsidRPr="000C193C" w:rsidRDefault="00673F6F" w:rsidP="000C193C">
      <w:pPr>
        <w:pStyle w:val="a3"/>
        <w:widowControl/>
        <w:adjustRightInd w:val="0"/>
        <w:snapToGrid w:val="0"/>
        <w:spacing w:beforeAutospacing="0" w:afterAutospacing="0" w:line="360" w:lineRule="auto"/>
        <w:ind w:firstLineChars="200" w:firstLine="602"/>
        <w:jc w:val="center"/>
        <w:rPr>
          <w:rFonts w:ascii="仿宋" w:eastAsia="仿宋" w:hAnsi="仿宋" w:cs="仿宋"/>
          <w:sz w:val="30"/>
          <w:szCs w:val="30"/>
        </w:rPr>
      </w:pPr>
      <w:r w:rsidRPr="000C193C">
        <w:rPr>
          <w:rFonts w:ascii="仿宋" w:eastAsia="仿宋" w:hAnsi="仿宋" w:cs="仿宋" w:hint="eastAsia"/>
          <w:b/>
          <w:color w:val="040404"/>
          <w:sz w:val="30"/>
          <w:szCs w:val="30"/>
          <w:shd w:val="clear" w:color="auto" w:fill="FFFFFF"/>
        </w:rPr>
        <w:t>1.郭竹瑞奖学金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 评选对象：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每学年注册在校的数学科学学院研究生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 评选条件：</w:t>
      </w:r>
    </w:p>
    <w:p w:rsidR="005B5637" w:rsidRDefault="00673F6F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4040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shd w:val="clear" w:color="auto" w:fill="FFFFFF"/>
        </w:rPr>
        <w:t>(一)坚持四项基本原则，有良好的思想政治素质和道德修养；</w:t>
      </w:r>
    </w:p>
    <w:p w:rsidR="005B5637" w:rsidRDefault="00673F6F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4040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shd w:val="clear" w:color="auto" w:fill="FFFFFF"/>
        </w:rPr>
        <w:t>(二)学习勤奋，严谨踏实，勇于进取，成绩优异；</w:t>
      </w:r>
    </w:p>
    <w:p w:rsidR="005B5637" w:rsidRDefault="00673F6F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4040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shd w:val="clear" w:color="auto" w:fill="FFFFFF"/>
        </w:rPr>
        <w:t>(三)有较强的科学研究能力和创新精神，发表过高水平的学术论文或取得高水平的科研成果；</w:t>
      </w:r>
    </w:p>
    <w:p w:rsidR="005B5637" w:rsidRDefault="00673F6F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4040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shd w:val="clear" w:color="auto" w:fill="FFFFFF"/>
        </w:rPr>
        <w:t>(四)有较强的动手能力和分析问题、解决问题的能力，在教学活动或社会实践中取得显著业绩；</w:t>
      </w:r>
    </w:p>
    <w:p w:rsidR="005B5637" w:rsidRDefault="00673F6F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4040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shd w:val="clear" w:color="auto" w:fill="FFFFFF"/>
        </w:rPr>
        <w:t>(五)积极参加体育锻炼，身心健康；</w:t>
      </w:r>
    </w:p>
    <w:p w:rsidR="005B5637" w:rsidRDefault="00673F6F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4040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shd w:val="clear" w:color="auto" w:fill="FFFFFF"/>
        </w:rPr>
        <w:t>(六)参加社会实践、担任社会工作或从事社会公益活动等；</w:t>
      </w:r>
    </w:p>
    <w:p w:rsidR="005B5637" w:rsidRDefault="00673F6F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60" w:lineRule="auto"/>
        <w:ind w:firstLineChars="200" w:firstLine="480"/>
        <w:rPr>
          <w:rFonts w:ascii="仿宋" w:eastAsia="仿宋" w:hAnsi="仿宋" w:cs="仿宋"/>
          <w:color w:val="04040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shd w:val="clear" w:color="auto" w:fill="FFFFFF"/>
        </w:rPr>
        <w:t>(七)同等条件下，家庭经济困难者优先。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学生在该学年中有下列情况之一者，取消其当学年评选资格：</w:t>
      </w:r>
    </w:p>
    <w:p w:rsidR="005B5637" w:rsidRDefault="00673F6F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(一)违反校纪校规受到处分； </w:t>
      </w:r>
    </w:p>
    <w:p w:rsidR="005B5637" w:rsidRDefault="00673F6F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(二)有课程成绩不及格(以研究生培养处成绩认定为准)；</w:t>
      </w:r>
    </w:p>
    <w:p w:rsidR="005B5637" w:rsidRDefault="00673F6F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(三)无故旷课、无故迟到注册、请人代注册、代他人注册；</w:t>
      </w:r>
    </w:p>
    <w:p w:rsidR="005B5637" w:rsidRDefault="00673F6F">
      <w:pPr>
        <w:widowControl/>
        <w:adjustRightInd w:val="0"/>
        <w:snapToGrid w:val="0"/>
        <w:spacing w:line="360" w:lineRule="auto"/>
        <w:ind w:leftChars="200" w:left="42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(四)延期毕业(获浙江大学创优秀博士学位论文资助，卓越计划资助等研究生除外)。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获奖者填写《浙江大学数学科学学院郭竹瑞奖学金评审登记表》，详见附件14。评优结束后与其他材料统一交至工商楼214.</w:t>
      </w:r>
    </w:p>
    <w:p w:rsidR="005B5637" w:rsidRPr="001009BD" w:rsidRDefault="00673F6F" w:rsidP="001A2E1A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b/>
          <w:color w:val="000000" w:themeColor="text1"/>
          <w:kern w:val="0"/>
          <w:sz w:val="24"/>
          <w:shd w:val="clear" w:color="auto" w:fill="FFFFFF"/>
        </w:rPr>
      </w:pPr>
      <w:r w:rsidRPr="001009BD">
        <w:rPr>
          <w:rFonts w:ascii="仿宋" w:eastAsia="仿宋" w:hAnsi="仿宋" w:cs="仿宋" w:hint="eastAsia"/>
          <w:b/>
          <w:color w:val="000000" w:themeColor="text1"/>
          <w:kern w:val="0"/>
          <w:sz w:val="24"/>
          <w:shd w:val="clear" w:color="auto" w:fill="FFFFFF"/>
        </w:rPr>
        <w:t>评选额度：共评选研究生3名，每名4000元</w:t>
      </w:r>
    </w:p>
    <w:p w:rsidR="00783C38" w:rsidRDefault="00A5313C" w:rsidP="00783C38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Style w:val="a4"/>
          <w:rFonts w:ascii="仿宋" w:eastAsia="仿宋" w:hAnsi="仿宋" w:cs="仿宋"/>
          <w:color w:val="C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40404"/>
          <w:kern w:val="0"/>
          <w:sz w:val="24"/>
          <w:shd w:val="clear" w:color="auto" w:fill="FFFFFF"/>
        </w:rPr>
        <w:lastRenderedPageBreak/>
        <w:t> </w:t>
      </w: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个人申请：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学生对照相关条件，填报《</w:t>
      </w:r>
      <w:r w:rsidRPr="00A5313C"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郭竹瑞奖学金评审登记表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》</w:t>
      </w:r>
      <w:r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（附件</w:t>
      </w:r>
      <w:r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12</w:t>
      </w:r>
      <w:r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，</w:t>
      </w:r>
      <w:r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2021年10月</w:t>
      </w:r>
      <w:r w:rsidR="004F11EF"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5</w:t>
      </w:r>
      <w:r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12:00前将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电子版发送至</w:t>
      </w:r>
      <w:hyperlink r:id="rId8" w:history="1">
        <w:r w:rsidRPr="00A5313C">
          <w:rPr>
            <w:rStyle w:val="a7"/>
            <w:rFonts w:ascii="仿宋" w:eastAsia="仿宋" w:hAnsi="仿宋" w:cs="仿宋" w:hint="eastAsia"/>
            <w:b/>
            <w:color w:val="C00000"/>
            <w:sz w:val="24"/>
            <w:u w:val="single"/>
            <w:shd w:val="clear" w:color="auto" w:fill="FFFFFF"/>
          </w:rPr>
          <w:t>0921297@zju.edu.cn</w:t>
        </w:r>
      </w:hyperlink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，邮件命名：郭竹瑞奖学金+姓名</w:t>
      </w:r>
      <w:r w:rsidR="00783C38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p w:rsidR="00A5313C" w:rsidRPr="00783C38" w:rsidRDefault="00A5313C" w:rsidP="00783C38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b/>
          <w:color w:val="C00000"/>
          <w:kern w:val="0"/>
          <w:sz w:val="24"/>
          <w:shd w:val="clear" w:color="auto" w:fill="FFFFFF"/>
        </w:rPr>
      </w:pP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纸质版由</w:t>
      </w:r>
      <w:r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导师及德育导师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签署意见后</w:t>
      </w:r>
      <w:r w:rsidR="00783C38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，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10月</w:t>
      </w:r>
      <w:r w:rsidR="005107E9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1</w:t>
      </w:r>
      <w:r w:rsidR="009541C1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2日16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:30前交工商管理楼214 罗佳老师</w:t>
      </w:r>
      <w:r w:rsidRPr="00A5313C">
        <w:rPr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其他有关事项：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(一)学生获得该项奖学金后，将自动加入“浙江大学数学科学学院郭竹瑞奖学金获得者团队”，自觉认同团队章程，自愿参加团队组织的各类活动。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(二)学生填写的《浙江大学数学科学学院郭竹瑞奖学金评审登记表》存入个人档案。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(三)获得浙江大学数学科学学院郭竹瑞奖学金的学生，由数学科学学院发给证书和奖学金。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(四)凡已获得奖学金的学生，如发现有弄虚作假等行为的，数学科学学院将撤销其所得称号，追回已发奖金等。获奖同学应正确使用奖学金，反对铺张浪费或者用于不利于学习进步的其他行为。</w:t>
      </w:r>
    </w:p>
    <w:p w:rsidR="005B5637" w:rsidRPr="00A5313C" w:rsidRDefault="005B563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</w:p>
    <w:p w:rsidR="005B5637" w:rsidRPr="000C193C" w:rsidRDefault="00673F6F" w:rsidP="000C193C">
      <w:pPr>
        <w:pStyle w:val="a3"/>
        <w:widowControl/>
        <w:adjustRightInd w:val="0"/>
        <w:snapToGrid w:val="0"/>
        <w:spacing w:beforeAutospacing="0" w:afterAutospacing="0" w:line="360" w:lineRule="auto"/>
        <w:ind w:firstLineChars="200" w:firstLine="602"/>
        <w:jc w:val="center"/>
        <w:rPr>
          <w:rFonts w:ascii="仿宋" w:eastAsia="仿宋" w:hAnsi="仿宋" w:cs="仿宋"/>
          <w:sz w:val="30"/>
          <w:szCs w:val="30"/>
        </w:rPr>
      </w:pPr>
      <w:r w:rsidRPr="000C193C">
        <w:rPr>
          <w:rFonts w:ascii="仿宋" w:eastAsia="仿宋" w:hAnsi="仿宋" w:cs="仿宋" w:hint="eastAsia"/>
          <w:b/>
          <w:color w:val="040404"/>
          <w:sz w:val="30"/>
          <w:szCs w:val="30"/>
          <w:shd w:val="clear" w:color="auto" w:fill="FFFFFF"/>
        </w:rPr>
        <w:t>2. 郭竹瑞(优秀助教)奖学金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评选对象：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每学年在现代教务管理系统上申请通过的数学科学学院研究生助教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评选条件：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(一)坚持四项基本原则，有良好的思想政治素质和道德修养；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(二)为人师表，热爱教学工作，熟悉助教岗位职责；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(三)具有高度责任心，认真履行岗位职责，按时保质保量完成助教工作，考核优秀；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四)熟练掌握所助课程内容，积极承担主讲教师安排的教学辅助任务；积极协助教师利用信息技术更新课程资源，更新教学手段；与主讲教师保持良好沟通，及时传递“教”、“学”信息，为协助教师提升教学质量起到积极作用，得到主讲教师好评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lastRenderedPageBreak/>
        <w:t>(五)深入了解学生学习情况，充分发挥专业优势，精心指导学生学习，及时解决学生学习问题。利用学习经验，发挥榜样作用，激发学生的学习兴趣，提高学习效率，得到学生好评；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(六)具有一定创新能力，能运用助教培训所学的理论与方法，对助教工作进行深入思考，形成工作案例或经验总结，为今后助教开展工作提供借鉴；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(七)担任一年及以上本科教学研究生助教；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(八)同等条件下，家庭经济困难者优先。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学生在该学年中有下列情况之一者，取消其评选资格：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(一)违反校纪校规受到处分；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(二)有课程成绩不及格；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(三)无故未完成助教工作任务，无故旷工；</w:t>
      </w:r>
    </w:p>
    <w:p w:rsidR="005B5637" w:rsidRPr="002F36F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(四)延期毕业(研究生获浙江大学创优秀博士学位论文资助，卓越计划资助等研究生除外)。</w:t>
      </w:r>
    </w:p>
    <w:p w:rsidR="005B5637" w:rsidRPr="002F36F7" w:rsidRDefault="00673F6F" w:rsidP="002F36F7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b/>
          <w:color w:val="040404"/>
          <w:kern w:val="0"/>
          <w:sz w:val="24"/>
          <w:shd w:val="clear" w:color="auto" w:fill="FFFFFF"/>
        </w:rPr>
      </w:pPr>
      <w:r w:rsidRPr="002F36F7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</w:t>
      </w:r>
      <w:r w:rsidRPr="002F36F7">
        <w:rPr>
          <w:rStyle w:val="a4"/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评选额度：</w:t>
      </w:r>
      <w:r w:rsidRPr="002F36F7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共评选研究生2名，每名4000元</w:t>
      </w:r>
    </w:p>
    <w:p w:rsidR="00783C38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Style w:val="a4"/>
          <w:rFonts w:ascii="仿宋" w:eastAsia="仿宋" w:hAnsi="仿宋" w:cs="仿宋"/>
          <w:color w:val="C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个人申请：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学生对照相关条件，</w:t>
      </w:r>
      <w:r w:rsidR="000C193C"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填报《浙江大学数学科学学院郭竹瑞（优秀助教）奖学金申请表》</w:t>
      </w:r>
      <w:r w:rsidR="000C193C"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（附件</w:t>
      </w:r>
      <w:r w:rsidR="00A531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13</w:t>
      </w:r>
      <w:r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，</w:t>
      </w:r>
      <w:r w:rsidR="001A2E1A"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2021</w:t>
      </w:r>
      <w:r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年10月</w:t>
      </w:r>
      <w:r w:rsidR="004F11EF"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5</w:t>
      </w:r>
      <w:r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日</w:t>
      </w:r>
      <w:r w:rsidR="001A2E1A"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12</w:t>
      </w:r>
      <w:r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:00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前将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电子版发送至</w:t>
      </w:r>
      <w:hyperlink r:id="rId9" w:history="1">
        <w:r w:rsidR="001A2E1A" w:rsidRPr="00A5313C">
          <w:rPr>
            <w:rStyle w:val="a7"/>
            <w:rFonts w:ascii="仿宋" w:eastAsia="仿宋" w:hAnsi="仿宋" w:cs="仿宋" w:hint="eastAsia"/>
            <w:color w:val="C00000"/>
            <w:sz w:val="24"/>
            <w:u w:val="single"/>
            <w:shd w:val="clear" w:color="auto" w:fill="FFFFFF"/>
          </w:rPr>
          <w:t>0921297</w:t>
        </w:r>
        <w:r w:rsidRPr="00A5313C">
          <w:rPr>
            <w:rStyle w:val="a7"/>
            <w:rFonts w:ascii="仿宋" w:eastAsia="仿宋" w:hAnsi="仿宋" w:cs="仿宋" w:hint="eastAsia"/>
            <w:color w:val="C00000"/>
            <w:sz w:val="24"/>
            <w:u w:val="single"/>
            <w:shd w:val="clear" w:color="auto" w:fill="FFFFFF"/>
          </w:rPr>
          <w:t>@zju.edu.cn</w:t>
        </w:r>
      </w:hyperlink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，邮件命名：郭竹瑞（优秀助教）奖学金+姓名</w:t>
      </w:r>
      <w:r w:rsidR="00783C38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纸质版由任课教师签署意见后10月</w:t>
      </w:r>
      <w:r w:rsidR="005107E9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1</w:t>
      </w:r>
      <w:r w:rsidR="009541C1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2</w:t>
      </w:r>
      <w:r w:rsidR="001A2E1A"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日</w:t>
      </w:r>
      <w:r w:rsidR="009541C1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16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:30前交工商管理楼214</w:t>
      </w:r>
      <w:r w:rsidRPr="00A5313C">
        <w:rPr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   其他有关事项：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(一)学生获得该项奖学金后，将自动加入“浙江大学数学科学学院郭竹瑞(优秀助教)奖学金获得者团队”，自觉认同团队章程，自愿参加团队组织的各类活动。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(二)学生填写的《浙江大学数学科学学院郭竹瑞(优秀助教)奖学金评审登记表》存入个人档案。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(三)获得浙江大学数学科学学院郭竹瑞(优秀助教)奖学金的学生，由数学科学学院发给证书和奖学金。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(四)凡已获得奖学金的学生，如发现有弄虚作假等行为的，数学科学学院将撤销其所得称号，追回已发奖金等。获奖同学应正确使用奖学金，反对铺张浪费或者用于不利于学习进步的其他行为。</w:t>
      </w:r>
    </w:p>
    <w:p w:rsidR="000C193C" w:rsidRDefault="000C193C" w:rsidP="000C193C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color w:val="040404"/>
          <w:kern w:val="0"/>
          <w:sz w:val="24"/>
          <w:shd w:val="clear" w:color="auto" w:fill="FFFFFF"/>
        </w:rPr>
      </w:pPr>
    </w:p>
    <w:p w:rsidR="005B5637" w:rsidRPr="000C193C" w:rsidRDefault="00673F6F" w:rsidP="000C193C">
      <w:pPr>
        <w:widowControl/>
        <w:adjustRightInd w:val="0"/>
        <w:snapToGrid w:val="0"/>
        <w:spacing w:line="360" w:lineRule="auto"/>
        <w:jc w:val="center"/>
        <w:rPr>
          <w:rFonts w:ascii="仿宋" w:eastAsia="仿宋" w:hAnsi="仿宋" w:cs="仿宋"/>
          <w:sz w:val="24"/>
        </w:rPr>
      </w:pPr>
      <w:r w:rsidRPr="000C193C">
        <w:rPr>
          <w:rFonts w:ascii="仿宋" w:eastAsia="仿宋" w:hAnsi="仿宋" w:cs="仿宋" w:hint="eastAsia"/>
          <w:b/>
          <w:color w:val="040404"/>
          <w:sz w:val="30"/>
          <w:szCs w:val="30"/>
          <w:shd w:val="clear" w:color="auto" w:fill="FFFFFF"/>
        </w:rPr>
        <w:lastRenderedPageBreak/>
        <w:t>3.</w:t>
      </w:r>
      <w:r w:rsidRPr="000C193C">
        <w:rPr>
          <w:rFonts w:ascii="宋体" w:eastAsia="宋体" w:hAnsi="宋体" w:cs="宋体" w:hint="eastAsia"/>
          <w:b/>
          <w:color w:val="040404"/>
          <w:sz w:val="30"/>
          <w:szCs w:val="30"/>
          <w:shd w:val="clear" w:color="auto" w:fill="FFFFFF"/>
        </w:rPr>
        <w:t> </w:t>
      </w:r>
      <w:r w:rsidRPr="000C193C">
        <w:rPr>
          <w:rFonts w:ascii="仿宋" w:eastAsia="仿宋" w:hAnsi="仿宋" w:cs="仿宋" w:hint="eastAsia"/>
          <w:b/>
          <w:color w:val="040404"/>
          <w:sz w:val="30"/>
          <w:szCs w:val="30"/>
          <w:shd w:val="clear" w:color="auto" w:fill="FFFFFF"/>
        </w:rPr>
        <w:t>中日友好饭店奖学金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   评选对象：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每学年注册在校的数学科学学院研究生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   评选条件：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(一)坚持四项基本原则，有良好的思想政治素质和道德修养；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(二)学习勤奋，严谨踏实，勇于进取，成绩优异；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(三)有较强的科学研究能力和创新精神，发表过高水平的学术论文或取得高水平的科研成果；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(四)有较强的动手能力和分析问题、解决问题的能力，在教学活动或社会实践中取得显著业绩；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(五)积极参加体育锻炼，身心健康；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(六)参加社会实践、担任社会工作或从事社会公益活动等；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(七)同等条件下，家庭经济困难者优先。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学生在该学年中有下列情况之一者，取消其当学年评选资格：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(一)违反校纪校规受到处分； 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(二)有课程成绩不及格(以研究生培养处成绩认定为准)；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(三)无故旷课、无故迟到注册、请人代注册、代他人注册；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(四)延期毕业(获浙江大学创优秀博士学位论文资助，卓越计划资助等研究生除外)。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获奖者填写《数学科学学院院设奖学金申请表》，详见附件16。评优结束后与其他材料统一交至工商楼214</w:t>
      </w:r>
    </w:p>
    <w:p w:rsidR="005B5637" w:rsidRPr="002F36F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b/>
          <w:color w:val="040404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</w:t>
      </w:r>
      <w:r w:rsidRPr="002F36F7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  评选额度：共评选研究生10名，每名1200元</w:t>
      </w:r>
    </w:p>
    <w:p w:rsidR="00783C38" w:rsidRDefault="002F36F7" w:rsidP="002F36F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Style w:val="a4"/>
          <w:rFonts w:ascii="仿宋" w:eastAsia="仿宋" w:hAnsi="仿宋" w:cs="仿宋"/>
          <w:color w:val="C00000"/>
          <w:kern w:val="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40404"/>
          <w:kern w:val="0"/>
          <w:sz w:val="24"/>
          <w:shd w:val="clear" w:color="auto" w:fill="FFFFFF"/>
        </w:rPr>
        <w:t> </w:t>
      </w: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个人申请：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学生对照相关条件，填报《</w:t>
      </w:r>
      <w:r w:rsidRPr="002F36F7"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数学科学学院院设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-</w:t>
      </w:r>
      <w:r w:rsidRPr="002F36F7"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中日友好饭店奖学金申请登记表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》</w:t>
      </w:r>
      <w:r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（附件</w:t>
      </w:r>
      <w:r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14</w:t>
      </w:r>
      <w:r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，</w:t>
      </w:r>
      <w:r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2021年10月</w:t>
      </w:r>
      <w:r w:rsidR="004F11EF"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5</w:t>
      </w:r>
      <w:r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日</w:t>
      </w:r>
      <w:r w:rsid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中午</w:t>
      </w:r>
      <w:r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12:00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前将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电子版发送至</w:t>
      </w:r>
      <w:hyperlink r:id="rId10" w:history="1">
        <w:r w:rsidRPr="00A5313C">
          <w:rPr>
            <w:rStyle w:val="a7"/>
            <w:rFonts w:ascii="仿宋" w:eastAsia="仿宋" w:hAnsi="仿宋" w:cs="仿宋" w:hint="eastAsia"/>
            <w:b/>
            <w:color w:val="C00000"/>
            <w:sz w:val="24"/>
            <w:u w:val="single"/>
            <w:shd w:val="clear" w:color="auto" w:fill="FFFFFF"/>
          </w:rPr>
          <w:t>0921297@zju.edu.cn</w:t>
        </w:r>
      </w:hyperlink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，邮件命名：</w:t>
      </w:r>
      <w:r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中日友好饭店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奖学金+姓名</w:t>
      </w:r>
      <w:r w:rsidR="00783C38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p w:rsidR="002F36F7" w:rsidRPr="00A5313C" w:rsidRDefault="002F36F7" w:rsidP="00783C38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sz w:val="24"/>
        </w:rPr>
      </w:pP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纸质版</w:t>
      </w:r>
      <w:r w:rsidR="000D7702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中推荐人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由</w:t>
      </w:r>
      <w:r w:rsidR="000D7702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导师或</w:t>
      </w:r>
      <w:r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德育导师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签署意见后10月</w:t>
      </w:r>
      <w:r w:rsidR="005107E9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1</w:t>
      </w:r>
      <w:r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2日16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:30前交工商管理楼214 罗佳老师</w:t>
      </w:r>
      <w:r w:rsidRPr="00A5313C">
        <w:rPr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p w:rsidR="005B5637" w:rsidRPr="002F36F7" w:rsidRDefault="005B563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</w:pPr>
    </w:p>
    <w:p w:rsidR="005B5637" w:rsidRPr="000C193C" w:rsidRDefault="00673F6F" w:rsidP="000C193C">
      <w:pPr>
        <w:widowControl/>
        <w:adjustRightInd w:val="0"/>
        <w:snapToGrid w:val="0"/>
        <w:spacing w:line="360" w:lineRule="auto"/>
        <w:ind w:firstLineChars="200" w:firstLine="602"/>
        <w:jc w:val="center"/>
        <w:rPr>
          <w:rFonts w:ascii="仿宋" w:eastAsia="仿宋" w:hAnsi="仿宋" w:cs="仿宋"/>
          <w:b/>
          <w:bCs/>
          <w:color w:val="040404"/>
          <w:kern w:val="0"/>
          <w:sz w:val="30"/>
          <w:szCs w:val="30"/>
          <w:shd w:val="clear" w:color="auto" w:fill="FFFFFF"/>
        </w:rPr>
      </w:pPr>
      <w:r w:rsidRPr="000C193C">
        <w:rPr>
          <w:rFonts w:ascii="仿宋" w:eastAsia="仿宋" w:hAnsi="仿宋" w:cs="仿宋" w:hint="eastAsia"/>
          <w:b/>
          <w:bCs/>
          <w:color w:val="040404"/>
          <w:kern w:val="0"/>
          <w:sz w:val="30"/>
          <w:szCs w:val="30"/>
          <w:shd w:val="clear" w:color="auto" w:fill="FFFFFF"/>
        </w:rPr>
        <w:t>4.国祥奖学金</w:t>
      </w:r>
    </w:p>
    <w:p w:rsidR="005B5637" w:rsidRDefault="00673F6F">
      <w:pPr>
        <w:adjustRightInd w:val="0"/>
        <w:snapToGrid w:val="0"/>
        <w:spacing w:line="360" w:lineRule="auto"/>
        <w:ind w:leftChars="228" w:left="479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评选对象：</w:t>
      </w:r>
      <w:r>
        <w:rPr>
          <w:rFonts w:ascii="仿宋" w:eastAsia="仿宋" w:hAnsi="仿宋" w:cs="仿宋" w:hint="eastAsia"/>
          <w:sz w:val="24"/>
        </w:rPr>
        <w:t>数学科学学院在读全日制研究生</w:t>
      </w:r>
      <w:r>
        <w:rPr>
          <w:rFonts w:ascii="仿宋" w:eastAsia="仿宋" w:hAnsi="仿宋" w:cs="仿宋" w:hint="eastAsia"/>
          <w:sz w:val="24"/>
        </w:rPr>
        <w:br/>
      </w:r>
      <w:r>
        <w:rPr>
          <w:rFonts w:ascii="仿宋" w:eastAsia="仿宋" w:hAnsi="仿宋" w:cs="仿宋" w:hint="eastAsia"/>
          <w:sz w:val="24"/>
        </w:rPr>
        <w:lastRenderedPageBreak/>
        <w:t>评选条件：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(一)</w:t>
      </w:r>
      <w:r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  <w:t>热爱祖国，遵守法纪校规，品德良好，学习勤奋努力，同学关系良好。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(二)</w:t>
      </w:r>
      <w:r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  <w:t>对理学有浓厚兴趣，有志于发展理学学科。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(三)</w:t>
      </w:r>
      <w:r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  <w:t>学习成绩优良。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(四)同等</w:t>
      </w:r>
      <w:r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  <w:t>条件下，家庭经济困难者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优先</w:t>
      </w:r>
      <w:bookmarkStart w:id="0" w:name="_GoBack"/>
      <w:bookmarkEnd w:id="0"/>
      <w:r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  <w:t>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(五)</w:t>
      </w:r>
      <w:r>
        <w:rPr>
          <w:rFonts w:ascii="仿宋" w:eastAsia="仿宋" w:hAnsi="仿宋" w:cs="仿宋"/>
          <w:color w:val="040404"/>
          <w:kern w:val="0"/>
          <w:sz w:val="24"/>
          <w:shd w:val="clear" w:color="auto" w:fill="FFFFFF"/>
        </w:rPr>
        <w:t>身心健康。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学生在该学年中有下列情况之一者，取消其当学年评选资格：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(一)违反校纪校规受到处分； 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(二)有课程成绩不及格(以研究生培养处成绩认定为准)；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(三)无故旷课、无故迟到注册、请人代注册、代他人注册；</w:t>
      </w:r>
    </w:p>
    <w:p w:rsidR="005B5637" w:rsidRDefault="00673F6F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    (四)延期毕业(获浙江大学创优秀博士学位论文资助，卓越计划资助等研究生除外)。</w:t>
      </w:r>
    </w:p>
    <w:p w:rsidR="005B5637" w:rsidRPr="002F36F7" w:rsidRDefault="00673F6F">
      <w:pPr>
        <w:widowControl/>
        <w:adjustRightInd w:val="0"/>
        <w:snapToGrid w:val="0"/>
        <w:spacing w:line="360" w:lineRule="auto"/>
        <w:ind w:firstLineChars="200" w:firstLine="482"/>
        <w:jc w:val="left"/>
        <w:rPr>
          <w:rFonts w:ascii="仿宋" w:eastAsia="仿宋" w:hAnsi="仿宋" w:cs="仿宋"/>
          <w:b/>
          <w:color w:val="000000" w:themeColor="text1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   </w:t>
      </w:r>
      <w:r w:rsidRPr="002F36F7">
        <w:rPr>
          <w:rFonts w:ascii="仿宋" w:eastAsia="仿宋" w:hAnsi="仿宋" w:cs="仿宋" w:hint="eastAsia"/>
          <w:b/>
          <w:color w:val="1F4E79" w:themeColor="accent1" w:themeShade="80"/>
          <w:kern w:val="0"/>
          <w:sz w:val="24"/>
          <w:shd w:val="clear" w:color="auto" w:fill="FFFFFF"/>
        </w:rPr>
        <w:t xml:space="preserve"> </w:t>
      </w:r>
      <w:r w:rsidRPr="002F36F7">
        <w:rPr>
          <w:rFonts w:ascii="仿宋" w:eastAsia="仿宋" w:hAnsi="仿宋" w:cs="仿宋" w:hint="eastAsia"/>
          <w:b/>
          <w:color w:val="000000" w:themeColor="text1"/>
          <w:kern w:val="0"/>
          <w:sz w:val="24"/>
          <w:shd w:val="clear" w:color="auto" w:fill="FFFFFF"/>
        </w:rPr>
        <w:t>评选额度：共评选研究生</w:t>
      </w:r>
      <w:r w:rsidR="00A20BF0" w:rsidRPr="002F36F7">
        <w:rPr>
          <w:rFonts w:ascii="仿宋" w:eastAsia="仿宋" w:hAnsi="仿宋" w:cs="仿宋" w:hint="eastAsia"/>
          <w:b/>
          <w:color w:val="000000" w:themeColor="text1"/>
          <w:kern w:val="0"/>
          <w:sz w:val="24"/>
          <w:shd w:val="clear" w:color="auto" w:fill="FFFFFF"/>
        </w:rPr>
        <w:t>3</w:t>
      </w:r>
      <w:r w:rsidRPr="002F36F7">
        <w:rPr>
          <w:rFonts w:ascii="仿宋" w:eastAsia="仿宋" w:hAnsi="仿宋" w:cs="仿宋" w:hint="eastAsia"/>
          <w:b/>
          <w:color w:val="000000" w:themeColor="text1"/>
          <w:kern w:val="0"/>
          <w:sz w:val="24"/>
          <w:shd w:val="clear" w:color="auto" w:fill="FFFFFF"/>
        </w:rPr>
        <w:t>名，每名5000元</w:t>
      </w:r>
    </w:p>
    <w:p w:rsidR="00783C38" w:rsidRDefault="002F36F7">
      <w:pPr>
        <w:adjustRightInd w:val="0"/>
        <w:snapToGrid w:val="0"/>
        <w:spacing w:line="360" w:lineRule="auto"/>
        <w:ind w:leftChars="228" w:left="479"/>
        <w:rPr>
          <w:rStyle w:val="a4"/>
          <w:rFonts w:ascii="仿宋" w:eastAsia="仿宋" w:hAnsi="仿宋" w:cs="仿宋"/>
          <w:color w:val="C00000"/>
          <w:kern w:val="0"/>
          <w:sz w:val="24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个人申请：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学生对照相关条件，填报《</w:t>
      </w:r>
      <w:r w:rsidR="00217558" w:rsidRPr="00217558"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数学科学学院院设-国祥奖学金申请登记表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》</w:t>
      </w:r>
      <w:r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（附件</w:t>
      </w:r>
      <w:r w:rsidR="00217558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15</w:t>
      </w:r>
      <w:r w:rsidRPr="000C193C">
        <w:rPr>
          <w:rFonts w:ascii="仿宋" w:eastAsia="仿宋" w:hAnsi="仿宋" w:cs="仿宋" w:hint="eastAsia"/>
          <w:color w:val="040404"/>
          <w:kern w:val="0"/>
          <w:sz w:val="24"/>
          <w:highlight w:val="yellow"/>
          <w:shd w:val="clear" w:color="auto" w:fill="FFFFFF"/>
        </w:rPr>
        <w:t>）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，</w:t>
      </w:r>
      <w:r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2021年10月</w:t>
      </w:r>
      <w:r w:rsidR="004F11EF"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5</w:t>
      </w:r>
      <w:r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日</w:t>
      </w:r>
      <w:r w:rsidR="004F11EF"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中午</w:t>
      </w:r>
      <w:r w:rsidRPr="004F11EF">
        <w:rPr>
          <w:rFonts w:ascii="仿宋" w:eastAsia="仿宋" w:hAnsi="仿宋" w:cs="仿宋" w:hint="eastAsia"/>
          <w:b/>
          <w:color w:val="040404"/>
          <w:kern w:val="0"/>
          <w:sz w:val="24"/>
          <w:shd w:val="clear" w:color="auto" w:fill="FFFFFF"/>
        </w:rPr>
        <w:t>12:00前</w:t>
      </w:r>
      <w:r>
        <w:rPr>
          <w:rFonts w:ascii="仿宋" w:eastAsia="仿宋" w:hAnsi="仿宋" w:cs="仿宋" w:hint="eastAsia"/>
          <w:color w:val="040404"/>
          <w:kern w:val="0"/>
          <w:sz w:val="24"/>
          <w:shd w:val="clear" w:color="auto" w:fill="FFFFFF"/>
        </w:rPr>
        <w:t>将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电子版发送至</w:t>
      </w:r>
      <w:hyperlink r:id="rId11" w:history="1">
        <w:r w:rsidRPr="00A5313C">
          <w:rPr>
            <w:rStyle w:val="a7"/>
            <w:rFonts w:ascii="仿宋" w:eastAsia="仿宋" w:hAnsi="仿宋" w:cs="仿宋" w:hint="eastAsia"/>
            <w:b/>
            <w:color w:val="C00000"/>
            <w:sz w:val="24"/>
            <w:u w:val="single"/>
            <w:shd w:val="clear" w:color="auto" w:fill="FFFFFF"/>
          </w:rPr>
          <w:t>0921297@zju.edu.cn</w:t>
        </w:r>
      </w:hyperlink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，邮件命名：</w:t>
      </w:r>
      <w:r w:rsidR="00FC1758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国祥奖学金</w:t>
      </w:r>
      <w:r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+姓名</w:t>
      </w:r>
      <w:r w:rsidR="00783C38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p w:rsidR="005B5637" w:rsidRDefault="000D7702" w:rsidP="00783C38">
      <w:pPr>
        <w:adjustRightInd w:val="0"/>
        <w:snapToGrid w:val="0"/>
        <w:spacing w:line="360" w:lineRule="auto"/>
        <w:ind w:leftChars="228" w:left="479" w:firstLineChars="196" w:firstLine="472"/>
        <w:rPr>
          <w:rFonts w:ascii="仿宋" w:eastAsia="仿宋" w:hAnsi="仿宋" w:cs="仿宋"/>
          <w:sz w:val="24"/>
        </w:rPr>
      </w:pPr>
      <w:r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纸质版推荐人请</w:t>
      </w:r>
      <w:r w:rsidR="002F36F7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导师及德育导师</w:t>
      </w:r>
      <w:r w:rsidR="002F36F7"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签署意见后</w:t>
      </w:r>
      <w:r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，</w:t>
      </w:r>
      <w:r w:rsidR="002F36F7"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10月</w:t>
      </w:r>
      <w:r w:rsidR="005107E9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1</w:t>
      </w:r>
      <w:r w:rsidR="002F36F7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2日16</w:t>
      </w:r>
      <w:r w:rsidR="002F36F7" w:rsidRPr="00A5313C">
        <w:rPr>
          <w:rStyle w:val="a4"/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:30前交工商管理楼214 罗佳老师</w:t>
      </w:r>
      <w:r w:rsidR="002F36F7" w:rsidRPr="00A5313C">
        <w:rPr>
          <w:rFonts w:ascii="仿宋" w:eastAsia="仿宋" w:hAnsi="仿宋" w:cs="仿宋" w:hint="eastAsia"/>
          <w:color w:val="C00000"/>
          <w:kern w:val="0"/>
          <w:sz w:val="24"/>
          <w:shd w:val="clear" w:color="auto" w:fill="FFFFFF"/>
        </w:rPr>
        <w:t>。</w:t>
      </w:r>
    </w:p>
    <w:sectPr w:rsidR="005B5637" w:rsidSect="0037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17" w:rsidRDefault="00126C17" w:rsidP="00C1200B">
      <w:r>
        <w:separator/>
      </w:r>
    </w:p>
  </w:endnote>
  <w:endnote w:type="continuationSeparator" w:id="1">
    <w:p w:rsidR="00126C17" w:rsidRDefault="00126C17" w:rsidP="00C12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17" w:rsidRDefault="00126C17" w:rsidP="00C1200B">
      <w:r>
        <w:separator/>
      </w:r>
    </w:p>
  </w:footnote>
  <w:footnote w:type="continuationSeparator" w:id="1">
    <w:p w:rsidR="00126C17" w:rsidRDefault="00126C17" w:rsidP="00C120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B5637"/>
    <w:rsid w:val="00066E39"/>
    <w:rsid w:val="00083828"/>
    <w:rsid w:val="000C193C"/>
    <w:rsid w:val="000D7702"/>
    <w:rsid w:val="001009BD"/>
    <w:rsid w:val="00114B3E"/>
    <w:rsid w:val="00124ED5"/>
    <w:rsid w:val="00126C17"/>
    <w:rsid w:val="00174E14"/>
    <w:rsid w:val="001A2E1A"/>
    <w:rsid w:val="00213157"/>
    <w:rsid w:val="00217558"/>
    <w:rsid w:val="00276682"/>
    <w:rsid w:val="002F36F7"/>
    <w:rsid w:val="00346B68"/>
    <w:rsid w:val="0037426C"/>
    <w:rsid w:val="004E3227"/>
    <w:rsid w:val="004F11EF"/>
    <w:rsid w:val="005107E9"/>
    <w:rsid w:val="00553AAF"/>
    <w:rsid w:val="005B5637"/>
    <w:rsid w:val="005C5D7A"/>
    <w:rsid w:val="005E327B"/>
    <w:rsid w:val="00652F22"/>
    <w:rsid w:val="00673F6F"/>
    <w:rsid w:val="007052DD"/>
    <w:rsid w:val="00731526"/>
    <w:rsid w:val="00783C38"/>
    <w:rsid w:val="009541C1"/>
    <w:rsid w:val="00A20BF0"/>
    <w:rsid w:val="00A5313C"/>
    <w:rsid w:val="00A9236C"/>
    <w:rsid w:val="00C1200B"/>
    <w:rsid w:val="00C15493"/>
    <w:rsid w:val="00DB567B"/>
    <w:rsid w:val="00E62D80"/>
    <w:rsid w:val="00F415C3"/>
    <w:rsid w:val="00FC1758"/>
    <w:rsid w:val="0A5710CF"/>
    <w:rsid w:val="0D7D7E04"/>
    <w:rsid w:val="0E5F682E"/>
    <w:rsid w:val="167349DF"/>
    <w:rsid w:val="1AF2726A"/>
    <w:rsid w:val="253D4D8D"/>
    <w:rsid w:val="264C717F"/>
    <w:rsid w:val="2A533560"/>
    <w:rsid w:val="2FDF7604"/>
    <w:rsid w:val="3848509B"/>
    <w:rsid w:val="3D311912"/>
    <w:rsid w:val="46D77F0D"/>
    <w:rsid w:val="471A54E5"/>
    <w:rsid w:val="51FA5D14"/>
    <w:rsid w:val="662B4651"/>
    <w:rsid w:val="672C6DEA"/>
    <w:rsid w:val="68F155B3"/>
    <w:rsid w:val="699967E4"/>
    <w:rsid w:val="70D44513"/>
    <w:rsid w:val="7475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2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7426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7426C"/>
    <w:rPr>
      <w:b/>
    </w:rPr>
  </w:style>
  <w:style w:type="character" w:styleId="a5">
    <w:name w:val="FollowedHyperlink"/>
    <w:basedOn w:val="a0"/>
    <w:rsid w:val="0037426C"/>
    <w:rPr>
      <w:color w:val="222222"/>
      <w:u w:val="none"/>
    </w:rPr>
  </w:style>
  <w:style w:type="character" w:styleId="a6">
    <w:name w:val="Emphasis"/>
    <w:basedOn w:val="a0"/>
    <w:qFormat/>
    <w:rsid w:val="0037426C"/>
  </w:style>
  <w:style w:type="character" w:styleId="HTML">
    <w:name w:val="HTML Definition"/>
    <w:basedOn w:val="a0"/>
    <w:qFormat/>
    <w:rsid w:val="0037426C"/>
  </w:style>
  <w:style w:type="character" w:styleId="HTML0">
    <w:name w:val="HTML Typewriter"/>
    <w:basedOn w:val="a0"/>
    <w:qFormat/>
    <w:rsid w:val="0037426C"/>
    <w:rPr>
      <w:rFonts w:ascii="Courier New" w:hAnsi="Courier New" w:cs="Courier New" w:hint="default"/>
      <w:sz w:val="20"/>
    </w:rPr>
  </w:style>
  <w:style w:type="character" w:styleId="HTML1">
    <w:name w:val="HTML Acronym"/>
    <w:basedOn w:val="a0"/>
    <w:qFormat/>
    <w:rsid w:val="0037426C"/>
  </w:style>
  <w:style w:type="character" w:styleId="HTML2">
    <w:name w:val="HTML Variable"/>
    <w:basedOn w:val="a0"/>
    <w:rsid w:val="0037426C"/>
  </w:style>
  <w:style w:type="character" w:styleId="a7">
    <w:name w:val="Hyperlink"/>
    <w:basedOn w:val="a0"/>
    <w:qFormat/>
    <w:rsid w:val="0037426C"/>
    <w:rPr>
      <w:color w:val="222222"/>
      <w:u w:val="none"/>
    </w:rPr>
  </w:style>
  <w:style w:type="character" w:styleId="HTML3">
    <w:name w:val="HTML Code"/>
    <w:basedOn w:val="a0"/>
    <w:qFormat/>
    <w:rsid w:val="0037426C"/>
    <w:rPr>
      <w:rFonts w:ascii="Courier New" w:hAnsi="Courier New" w:cs="Courier New"/>
      <w:sz w:val="20"/>
    </w:rPr>
  </w:style>
  <w:style w:type="character" w:styleId="HTML4">
    <w:name w:val="HTML Cite"/>
    <w:basedOn w:val="a0"/>
    <w:qFormat/>
    <w:rsid w:val="0037426C"/>
  </w:style>
  <w:style w:type="character" w:styleId="HTML5">
    <w:name w:val="HTML Keyboard"/>
    <w:basedOn w:val="a0"/>
    <w:qFormat/>
    <w:rsid w:val="0037426C"/>
    <w:rPr>
      <w:rFonts w:ascii="Courier New" w:hAnsi="Courier New" w:cs="Courier New" w:hint="default"/>
      <w:sz w:val="20"/>
    </w:rPr>
  </w:style>
  <w:style w:type="character" w:styleId="HTML6">
    <w:name w:val="HTML Sample"/>
    <w:basedOn w:val="a0"/>
    <w:qFormat/>
    <w:rsid w:val="0037426C"/>
    <w:rPr>
      <w:rFonts w:ascii="Courier New" w:hAnsi="Courier New" w:cs="Courier New" w:hint="default"/>
    </w:rPr>
  </w:style>
  <w:style w:type="character" w:customStyle="1" w:styleId="item-name">
    <w:name w:val="item-name"/>
    <w:basedOn w:val="a0"/>
    <w:qFormat/>
    <w:rsid w:val="0037426C"/>
  </w:style>
  <w:style w:type="character" w:customStyle="1" w:styleId="item-name1">
    <w:name w:val="item-name1"/>
    <w:basedOn w:val="a0"/>
    <w:rsid w:val="0037426C"/>
  </w:style>
  <w:style w:type="character" w:customStyle="1" w:styleId="art-name">
    <w:name w:val="art-name"/>
    <w:basedOn w:val="a0"/>
    <w:qFormat/>
    <w:rsid w:val="0037426C"/>
  </w:style>
  <w:style w:type="paragraph" w:styleId="a8">
    <w:name w:val="header"/>
    <w:basedOn w:val="a"/>
    <w:link w:val="Char"/>
    <w:rsid w:val="00C12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1200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12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1200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11346@zju.edu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0011346@zju.edu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0011346@zj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0011346@z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FF6BF1-C850-4166-8767-405B4ABCC4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ZJTLM8600</cp:lastModifiedBy>
  <cp:revision>26</cp:revision>
  <dcterms:created xsi:type="dcterms:W3CDTF">2014-10-29T12:08:00Z</dcterms:created>
  <dcterms:modified xsi:type="dcterms:W3CDTF">2021-09-29T03:52:00Z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