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3AC" w:rsidRDefault="003D3424" w:rsidP="003A462F">
      <w:pPr>
        <w:widowControl/>
        <w:shd w:val="clear" w:color="auto" w:fill="FFFFFF"/>
        <w:adjustRightInd w:val="0"/>
        <w:snapToGrid w:val="0"/>
        <w:spacing w:line="360" w:lineRule="auto"/>
        <w:jc w:val="left"/>
        <w:rPr>
          <w:rFonts w:ascii="仿宋" w:eastAsia="仿宋" w:hAnsi="仿宋" w:cs="仿宋" w:hint="eastAsia"/>
          <w:b/>
          <w:color w:val="C00000"/>
          <w:kern w:val="0"/>
          <w:sz w:val="24"/>
          <w:shd w:val="clear" w:color="auto" w:fill="FFFFFF"/>
        </w:rPr>
      </w:pPr>
      <w:r>
        <w:rPr>
          <w:rFonts w:ascii="仿宋" w:eastAsia="仿宋" w:hAnsi="仿宋" w:cs="仿宋" w:hint="eastAsia"/>
          <w:b/>
          <w:color w:val="C00000"/>
          <w:kern w:val="0"/>
          <w:sz w:val="24"/>
          <w:shd w:val="clear" w:color="auto" w:fill="FFFFFF"/>
        </w:rPr>
        <w:t>请各位同学注意，</w:t>
      </w:r>
      <w:r w:rsidR="00E9352B">
        <w:rPr>
          <w:rFonts w:ascii="仿宋" w:eastAsia="仿宋" w:hAnsi="仿宋" w:cs="仿宋" w:hint="eastAsia"/>
          <w:b/>
          <w:color w:val="C00000"/>
          <w:kern w:val="0"/>
          <w:sz w:val="24"/>
          <w:shd w:val="clear" w:color="auto" w:fill="FFFFFF"/>
        </w:rPr>
        <w:t>专项奖学金和院设奖学金均打通评审，不需要额外提交申请材料。</w:t>
      </w:r>
      <w:r w:rsidR="003A462F" w:rsidRPr="003A462F">
        <w:rPr>
          <w:rFonts w:ascii="仿宋" w:eastAsia="仿宋" w:hAnsi="仿宋" w:cs="仿宋" w:hint="eastAsia"/>
          <w:b/>
          <w:color w:val="C00000"/>
          <w:kern w:val="0"/>
          <w:sz w:val="24"/>
          <w:shd w:val="clear" w:color="auto" w:fill="FFFFFF"/>
        </w:rPr>
        <w:t>郭竹瑞（优秀助教）奖学金</w:t>
      </w:r>
      <w:r w:rsidR="003A462F">
        <w:rPr>
          <w:rFonts w:ascii="仿宋" w:eastAsia="仿宋" w:hAnsi="仿宋" w:cs="仿宋" w:hint="eastAsia"/>
          <w:b/>
          <w:color w:val="C00000"/>
          <w:kern w:val="0"/>
          <w:sz w:val="24"/>
          <w:shd w:val="clear" w:color="auto" w:fill="FFFFFF"/>
        </w:rPr>
        <w:t>需单独申请，申请该奖学金的助教同学请于</w:t>
      </w:r>
      <w:r w:rsidR="003A462F" w:rsidRPr="003A462F">
        <w:rPr>
          <w:rFonts w:ascii="仿宋" w:eastAsia="仿宋" w:hAnsi="仿宋" w:cs="仿宋" w:hint="eastAsia"/>
          <w:b/>
          <w:color w:val="C00000"/>
          <w:kern w:val="0"/>
          <w:sz w:val="24"/>
          <w:shd w:val="clear" w:color="auto" w:fill="FFFFFF"/>
        </w:rPr>
        <w:t>2022年10月9日中午12:00前将电子版发送至lixiaoqian@zju.edu.cn，邮件命名：郭竹瑞（优秀助教）奖学金+姓名。纸质版由任课教师签署意见后10月9日17:00前交海纳院2幢609。</w:t>
      </w:r>
      <w:bookmarkStart w:id="0" w:name="_GoBack"/>
      <w:bookmarkEnd w:id="0"/>
    </w:p>
    <w:p w:rsidR="00CC33AC" w:rsidRDefault="00CC33AC">
      <w:pPr>
        <w:widowControl/>
        <w:shd w:val="clear" w:color="auto" w:fill="FFFFFF"/>
        <w:adjustRightInd w:val="0"/>
        <w:snapToGrid w:val="0"/>
        <w:spacing w:line="360" w:lineRule="auto"/>
        <w:ind w:firstLineChars="200" w:firstLine="480"/>
        <w:jc w:val="left"/>
        <w:rPr>
          <w:rFonts w:ascii="仿宋" w:eastAsia="仿宋" w:hAnsi="仿宋" w:cs="仿宋"/>
          <w:color w:val="151515"/>
          <w:kern w:val="0"/>
          <w:sz w:val="24"/>
          <w:shd w:val="clear" w:color="auto" w:fill="FFFFFF"/>
        </w:rPr>
      </w:pPr>
    </w:p>
    <w:p w:rsidR="00CC33AC" w:rsidRDefault="003D3424">
      <w:pPr>
        <w:widowControl/>
        <w:shd w:val="clear" w:color="auto" w:fill="FFFFFF"/>
        <w:adjustRightInd w:val="0"/>
        <w:snapToGrid w:val="0"/>
        <w:spacing w:line="360" w:lineRule="auto"/>
        <w:ind w:firstLineChars="200" w:firstLine="480"/>
        <w:jc w:val="left"/>
        <w:rPr>
          <w:rFonts w:ascii="仿宋" w:eastAsia="仿宋" w:hAnsi="仿宋" w:cs="仿宋"/>
          <w:color w:val="040404"/>
          <w:sz w:val="24"/>
        </w:rPr>
      </w:pPr>
      <w:r>
        <w:rPr>
          <w:rFonts w:ascii="仿宋" w:eastAsia="仿宋" w:hAnsi="仿宋" w:cs="仿宋" w:hint="eastAsia"/>
          <w:color w:val="151515"/>
          <w:kern w:val="0"/>
          <w:sz w:val="24"/>
          <w:shd w:val="clear" w:color="auto" w:fill="FFFFFF"/>
        </w:rPr>
        <w:t>院设奖学金具体名额分配和评选要求如下：</w:t>
      </w:r>
    </w:p>
    <w:p w:rsidR="00CC33AC" w:rsidRDefault="003D3424">
      <w:pPr>
        <w:widowControl/>
        <w:shd w:val="clear" w:color="auto" w:fill="FFFFFF"/>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151515"/>
          <w:kern w:val="0"/>
          <w:sz w:val="24"/>
          <w:shd w:val="clear" w:color="auto" w:fill="FFFFFF"/>
        </w:rPr>
        <w:t>评选要求：热爱祖国，坚持四项基本原则，具有良好的思想政治素质和道德修养，遵纪守法，品行端正，学风严谨，没有因违反校纪校规受到处分，同等情况下家庭经济困难者优先。</w:t>
      </w:r>
      <w:r>
        <w:rPr>
          <w:rFonts w:ascii="仿宋" w:eastAsia="仿宋" w:hAnsi="仿宋" w:cs="仿宋" w:hint="eastAsia"/>
          <w:color w:val="040404"/>
          <w:kern w:val="0"/>
          <w:sz w:val="24"/>
          <w:shd w:val="clear" w:color="auto" w:fill="FFFFFF"/>
        </w:rPr>
        <w:t> </w:t>
      </w:r>
    </w:p>
    <w:p w:rsidR="00CC33AC" w:rsidRDefault="003D3424">
      <w:pPr>
        <w:pStyle w:val="a7"/>
        <w:widowControl/>
        <w:adjustRightInd w:val="0"/>
        <w:snapToGrid w:val="0"/>
        <w:spacing w:beforeAutospacing="0" w:afterAutospacing="0" w:line="360" w:lineRule="auto"/>
        <w:ind w:firstLineChars="200" w:firstLine="602"/>
        <w:jc w:val="center"/>
        <w:rPr>
          <w:rFonts w:ascii="仿宋" w:eastAsia="仿宋" w:hAnsi="仿宋" w:cs="仿宋"/>
          <w:sz w:val="30"/>
          <w:szCs w:val="30"/>
        </w:rPr>
      </w:pPr>
      <w:r>
        <w:rPr>
          <w:rFonts w:ascii="仿宋" w:eastAsia="仿宋" w:hAnsi="仿宋" w:cs="仿宋" w:hint="eastAsia"/>
          <w:b/>
          <w:color w:val="040404"/>
          <w:sz w:val="30"/>
          <w:szCs w:val="30"/>
          <w:shd w:val="clear" w:color="auto" w:fill="FFFFFF"/>
        </w:rPr>
        <w:t>1.</w:t>
      </w:r>
      <w:r>
        <w:rPr>
          <w:rFonts w:ascii="仿宋" w:eastAsia="仿宋" w:hAnsi="仿宋" w:cs="仿宋" w:hint="eastAsia"/>
          <w:b/>
          <w:color w:val="040404"/>
          <w:sz w:val="30"/>
          <w:szCs w:val="30"/>
          <w:shd w:val="clear" w:color="auto" w:fill="FFFFFF"/>
        </w:rPr>
        <w:t>郭竹瑞奖学金</w:t>
      </w:r>
    </w:p>
    <w:p w:rsidR="00CC33AC" w:rsidRDefault="003D3424">
      <w:pPr>
        <w:widowControl/>
        <w:adjustRightInd w:val="0"/>
        <w:snapToGrid w:val="0"/>
        <w:spacing w:line="360" w:lineRule="auto"/>
        <w:ind w:firstLineChars="200" w:firstLine="482"/>
        <w:jc w:val="left"/>
        <w:rPr>
          <w:rFonts w:ascii="仿宋" w:eastAsia="仿宋" w:hAnsi="仿宋" w:cs="仿宋"/>
          <w:sz w:val="24"/>
        </w:rPr>
      </w:pPr>
      <w:r>
        <w:rPr>
          <w:rFonts w:ascii="仿宋" w:eastAsia="仿宋" w:hAnsi="仿宋" w:cs="仿宋" w:hint="eastAsia"/>
          <w:b/>
          <w:color w:val="040404"/>
          <w:kern w:val="0"/>
          <w:sz w:val="24"/>
          <w:shd w:val="clear" w:color="auto" w:fill="FFFFFF"/>
        </w:rPr>
        <w:t>  </w:t>
      </w:r>
      <w:r>
        <w:rPr>
          <w:rFonts w:ascii="仿宋" w:eastAsia="仿宋" w:hAnsi="仿宋" w:cs="仿宋" w:hint="eastAsia"/>
          <w:b/>
          <w:color w:val="040404"/>
          <w:kern w:val="0"/>
          <w:sz w:val="24"/>
          <w:shd w:val="clear" w:color="auto" w:fill="FFFFFF"/>
        </w:rPr>
        <w:t>评选对象：</w:t>
      </w:r>
      <w:r>
        <w:rPr>
          <w:rFonts w:ascii="仿宋" w:eastAsia="仿宋" w:hAnsi="仿宋" w:cs="仿宋" w:hint="eastAsia"/>
          <w:color w:val="040404"/>
          <w:kern w:val="0"/>
          <w:sz w:val="24"/>
          <w:shd w:val="clear" w:color="auto" w:fill="FFFFFF"/>
        </w:rPr>
        <w:t>每学年注册在校的数学科学学院研究生</w:t>
      </w:r>
    </w:p>
    <w:p w:rsidR="00CC33AC" w:rsidRDefault="003D3424">
      <w:pPr>
        <w:widowControl/>
        <w:adjustRightInd w:val="0"/>
        <w:snapToGrid w:val="0"/>
        <w:spacing w:line="360" w:lineRule="auto"/>
        <w:ind w:firstLineChars="200" w:firstLine="482"/>
        <w:jc w:val="left"/>
        <w:rPr>
          <w:rFonts w:ascii="仿宋" w:eastAsia="仿宋" w:hAnsi="仿宋" w:cs="仿宋"/>
          <w:sz w:val="24"/>
        </w:rPr>
      </w:pPr>
      <w:r>
        <w:rPr>
          <w:rFonts w:ascii="仿宋" w:eastAsia="仿宋" w:hAnsi="仿宋" w:cs="仿宋" w:hint="eastAsia"/>
          <w:b/>
          <w:color w:val="040404"/>
          <w:kern w:val="0"/>
          <w:sz w:val="24"/>
          <w:shd w:val="clear" w:color="auto" w:fill="FFFFFF"/>
        </w:rPr>
        <w:t>  </w:t>
      </w:r>
      <w:r>
        <w:rPr>
          <w:rFonts w:ascii="仿宋" w:eastAsia="仿宋" w:hAnsi="仿宋" w:cs="仿宋" w:hint="eastAsia"/>
          <w:b/>
          <w:color w:val="040404"/>
          <w:kern w:val="0"/>
          <w:sz w:val="24"/>
          <w:shd w:val="clear" w:color="auto" w:fill="FFFFFF"/>
        </w:rPr>
        <w:t>评选条件：</w:t>
      </w:r>
    </w:p>
    <w:p w:rsidR="00CC33AC" w:rsidRDefault="003D3424">
      <w:pPr>
        <w:pStyle w:val="a7"/>
        <w:widowControl/>
        <w:shd w:val="clear" w:color="auto" w:fill="FFFFFF"/>
        <w:adjustRightInd w:val="0"/>
        <w:snapToGrid w:val="0"/>
        <w:spacing w:beforeAutospacing="0" w:afterAutospacing="0" w:line="360" w:lineRule="auto"/>
        <w:ind w:firstLineChars="200" w:firstLine="480"/>
        <w:rPr>
          <w:rFonts w:ascii="仿宋" w:eastAsia="仿宋" w:hAnsi="仿宋" w:cs="仿宋"/>
          <w:color w:val="040404"/>
          <w:shd w:val="clear" w:color="auto" w:fill="FFFFFF"/>
        </w:rPr>
      </w:pP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一</w:t>
      </w: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坚持四项基本原则，有良好的思想政治素质和道德修养；</w:t>
      </w:r>
    </w:p>
    <w:p w:rsidR="00CC33AC" w:rsidRDefault="003D3424">
      <w:pPr>
        <w:pStyle w:val="a7"/>
        <w:widowControl/>
        <w:shd w:val="clear" w:color="auto" w:fill="FFFFFF"/>
        <w:adjustRightInd w:val="0"/>
        <w:snapToGrid w:val="0"/>
        <w:spacing w:beforeAutospacing="0" w:afterAutospacing="0" w:line="360" w:lineRule="auto"/>
        <w:ind w:firstLineChars="200" w:firstLine="480"/>
        <w:rPr>
          <w:rFonts w:ascii="仿宋" w:eastAsia="仿宋" w:hAnsi="仿宋" w:cs="仿宋"/>
          <w:color w:val="040404"/>
          <w:shd w:val="clear" w:color="auto" w:fill="FFFFFF"/>
        </w:rPr>
      </w:pP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二</w:t>
      </w: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学习勤奋，严谨踏实，勇于进取，成绩优异；</w:t>
      </w:r>
    </w:p>
    <w:p w:rsidR="00CC33AC" w:rsidRDefault="003D3424">
      <w:pPr>
        <w:pStyle w:val="a7"/>
        <w:widowControl/>
        <w:shd w:val="clear" w:color="auto" w:fill="FFFFFF"/>
        <w:adjustRightInd w:val="0"/>
        <w:snapToGrid w:val="0"/>
        <w:spacing w:beforeAutospacing="0" w:afterAutospacing="0" w:line="360" w:lineRule="auto"/>
        <w:ind w:firstLineChars="200" w:firstLine="480"/>
        <w:rPr>
          <w:rFonts w:ascii="仿宋" w:eastAsia="仿宋" w:hAnsi="仿宋" w:cs="仿宋"/>
          <w:color w:val="040404"/>
          <w:shd w:val="clear" w:color="auto" w:fill="FFFFFF"/>
        </w:rPr>
      </w:pP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三</w:t>
      </w: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有较强的科学研究能力和创新精神，发表过高水平的学术论文或取得高水平的科研成果；</w:t>
      </w:r>
    </w:p>
    <w:p w:rsidR="00CC33AC" w:rsidRDefault="003D3424">
      <w:pPr>
        <w:pStyle w:val="a7"/>
        <w:widowControl/>
        <w:shd w:val="clear" w:color="auto" w:fill="FFFFFF"/>
        <w:adjustRightInd w:val="0"/>
        <w:snapToGrid w:val="0"/>
        <w:spacing w:beforeAutospacing="0" w:afterAutospacing="0" w:line="360" w:lineRule="auto"/>
        <w:ind w:firstLineChars="200" w:firstLine="480"/>
        <w:rPr>
          <w:rFonts w:ascii="仿宋" w:eastAsia="仿宋" w:hAnsi="仿宋" w:cs="仿宋"/>
          <w:color w:val="040404"/>
          <w:shd w:val="clear" w:color="auto" w:fill="FFFFFF"/>
        </w:rPr>
      </w:pP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四</w:t>
      </w: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有较强的动手能力和分析问题、解决问题的能力，在教学活动或社会实践中取得显著业绩；</w:t>
      </w:r>
    </w:p>
    <w:p w:rsidR="00CC33AC" w:rsidRDefault="003D3424">
      <w:pPr>
        <w:pStyle w:val="a7"/>
        <w:widowControl/>
        <w:shd w:val="clear" w:color="auto" w:fill="FFFFFF"/>
        <w:adjustRightInd w:val="0"/>
        <w:snapToGrid w:val="0"/>
        <w:spacing w:beforeAutospacing="0" w:afterAutospacing="0" w:line="360" w:lineRule="auto"/>
        <w:ind w:firstLineChars="200" w:firstLine="480"/>
        <w:rPr>
          <w:rFonts w:ascii="仿宋" w:eastAsia="仿宋" w:hAnsi="仿宋" w:cs="仿宋"/>
          <w:color w:val="040404"/>
          <w:shd w:val="clear" w:color="auto" w:fill="FFFFFF"/>
        </w:rPr>
      </w:pP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五</w:t>
      </w: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积极参加体育锻炼，身心健康；</w:t>
      </w:r>
    </w:p>
    <w:p w:rsidR="00CC33AC" w:rsidRDefault="003D3424">
      <w:pPr>
        <w:pStyle w:val="a7"/>
        <w:widowControl/>
        <w:shd w:val="clear" w:color="auto" w:fill="FFFFFF"/>
        <w:adjustRightInd w:val="0"/>
        <w:snapToGrid w:val="0"/>
        <w:spacing w:beforeAutospacing="0" w:afterAutospacing="0" w:line="360" w:lineRule="auto"/>
        <w:ind w:firstLineChars="200" w:firstLine="480"/>
        <w:rPr>
          <w:rFonts w:ascii="仿宋" w:eastAsia="仿宋" w:hAnsi="仿宋" w:cs="仿宋"/>
          <w:color w:val="040404"/>
          <w:shd w:val="clear" w:color="auto" w:fill="FFFFFF"/>
        </w:rPr>
      </w:pP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六</w:t>
      </w: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参加社会实践、担任社会工作或从事社会公益活动等；</w:t>
      </w:r>
    </w:p>
    <w:p w:rsidR="00CC33AC" w:rsidRDefault="003D3424">
      <w:pPr>
        <w:pStyle w:val="a7"/>
        <w:widowControl/>
        <w:shd w:val="clear" w:color="auto" w:fill="FFFFFF"/>
        <w:adjustRightInd w:val="0"/>
        <w:snapToGrid w:val="0"/>
        <w:spacing w:beforeAutospacing="0" w:afterAutospacing="0" w:line="360" w:lineRule="auto"/>
        <w:ind w:firstLineChars="200" w:firstLine="480"/>
        <w:rPr>
          <w:rFonts w:ascii="仿宋" w:eastAsia="仿宋" w:hAnsi="仿宋" w:cs="仿宋"/>
          <w:color w:val="040404"/>
          <w:shd w:val="clear" w:color="auto" w:fill="FFFFFF"/>
        </w:rPr>
      </w:pP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七</w:t>
      </w:r>
      <w:r>
        <w:rPr>
          <w:rFonts w:ascii="仿宋" w:eastAsia="仿宋" w:hAnsi="仿宋" w:cs="仿宋" w:hint="eastAsia"/>
          <w:color w:val="040404"/>
          <w:shd w:val="clear" w:color="auto" w:fill="FFFFFF"/>
        </w:rPr>
        <w:t>)</w:t>
      </w:r>
      <w:r>
        <w:rPr>
          <w:rFonts w:ascii="仿宋" w:eastAsia="仿宋" w:hAnsi="仿宋" w:cs="仿宋" w:hint="eastAsia"/>
          <w:color w:val="040404"/>
          <w:shd w:val="clear" w:color="auto" w:fill="FFFFFF"/>
        </w:rPr>
        <w:t>同等条件下，家庭经济困难者优先。</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学生在该学年中有下列情况之一者，取消其当学年评选资格：</w:t>
      </w:r>
    </w:p>
    <w:p w:rsidR="00CC33AC" w:rsidRDefault="003D3424">
      <w:pPr>
        <w:widowControl/>
        <w:adjustRightInd w:val="0"/>
        <w:snapToGrid w:val="0"/>
        <w:spacing w:line="360" w:lineRule="auto"/>
        <w:ind w:leftChars="200" w:left="42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违反校纪校规受到处分；</w:t>
      </w:r>
      <w:r>
        <w:rPr>
          <w:rFonts w:ascii="仿宋" w:eastAsia="仿宋" w:hAnsi="仿宋" w:cs="仿宋" w:hint="eastAsia"/>
          <w:color w:val="040404"/>
          <w:kern w:val="0"/>
          <w:sz w:val="24"/>
          <w:shd w:val="clear" w:color="auto" w:fill="FFFFFF"/>
        </w:rPr>
        <w:t> </w:t>
      </w:r>
    </w:p>
    <w:p w:rsidR="00CC33AC" w:rsidRDefault="003D3424">
      <w:pPr>
        <w:widowControl/>
        <w:adjustRightInd w:val="0"/>
        <w:snapToGrid w:val="0"/>
        <w:spacing w:line="360" w:lineRule="auto"/>
        <w:ind w:leftChars="200" w:left="42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有课程成绩不及格</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以研究生培养处成绩认定为准</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w:t>
      </w:r>
    </w:p>
    <w:p w:rsidR="00CC33AC" w:rsidRDefault="003D3424">
      <w:pPr>
        <w:widowControl/>
        <w:adjustRightInd w:val="0"/>
        <w:snapToGrid w:val="0"/>
        <w:spacing w:line="360" w:lineRule="auto"/>
        <w:ind w:leftChars="200" w:left="42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无故旷课、无故迟到注册、请人代注册、代他人注册；</w:t>
      </w:r>
    </w:p>
    <w:p w:rsidR="00CC33AC" w:rsidRDefault="003D3424">
      <w:pPr>
        <w:widowControl/>
        <w:adjustRightInd w:val="0"/>
        <w:snapToGrid w:val="0"/>
        <w:spacing w:line="360" w:lineRule="auto"/>
        <w:ind w:leftChars="200" w:left="42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延期毕业</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获浙江大学创优秀博士学位论文资助，卓越计划资助等研究生除外</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w:t>
      </w:r>
    </w:p>
    <w:p w:rsidR="00CC33AC" w:rsidRDefault="003D3424">
      <w:pPr>
        <w:widowControl/>
        <w:adjustRightInd w:val="0"/>
        <w:snapToGrid w:val="0"/>
        <w:spacing w:line="360" w:lineRule="auto"/>
        <w:ind w:firstLineChars="200" w:firstLine="482"/>
        <w:jc w:val="left"/>
        <w:rPr>
          <w:rFonts w:ascii="仿宋" w:eastAsia="仿宋" w:hAnsi="仿宋" w:cs="仿宋"/>
          <w:b/>
          <w:color w:val="000000" w:themeColor="text1"/>
          <w:kern w:val="0"/>
          <w:sz w:val="24"/>
          <w:shd w:val="clear" w:color="auto" w:fill="FFFFFF"/>
        </w:rPr>
      </w:pPr>
      <w:r>
        <w:rPr>
          <w:rFonts w:ascii="仿宋" w:eastAsia="仿宋" w:hAnsi="仿宋" w:cs="仿宋" w:hint="eastAsia"/>
          <w:b/>
          <w:color w:val="000000" w:themeColor="text1"/>
          <w:kern w:val="0"/>
          <w:sz w:val="24"/>
          <w:shd w:val="clear" w:color="auto" w:fill="FFFFFF"/>
        </w:rPr>
        <w:t>评选额度：共评选研究生</w:t>
      </w:r>
      <w:r>
        <w:rPr>
          <w:rFonts w:ascii="仿宋" w:eastAsia="仿宋" w:hAnsi="仿宋" w:cs="仿宋" w:hint="eastAsia"/>
          <w:b/>
          <w:color w:val="000000" w:themeColor="text1"/>
          <w:kern w:val="0"/>
          <w:sz w:val="24"/>
          <w:shd w:val="clear" w:color="auto" w:fill="FFFFFF"/>
        </w:rPr>
        <w:t>3</w:t>
      </w:r>
      <w:r>
        <w:rPr>
          <w:rFonts w:ascii="仿宋" w:eastAsia="仿宋" w:hAnsi="仿宋" w:cs="仿宋" w:hint="eastAsia"/>
          <w:b/>
          <w:color w:val="000000" w:themeColor="text1"/>
          <w:kern w:val="0"/>
          <w:sz w:val="24"/>
          <w:shd w:val="clear" w:color="auto" w:fill="FFFFFF"/>
        </w:rPr>
        <w:t>名，每名</w:t>
      </w:r>
      <w:r>
        <w:rPr>
          <w:rFonts w:ascii="仿宋" w:eastAsia="仿宋" w:hAnsi="仿宋" w:cs="仿宋" w:hint="eastAsia"/>
          <w:b/>
          <w:color w:val="000000" w:themeColor="text1"/>
          <w:kern w:val="0"/>
          <w:sz w:val="24"/>
          <w:shd w:val="clear" w:color="auto" w:fill="FFFFFF"/>
        </w:rPr>
        <w:t>4000</w:t>
      </w:r>
      <w:r>
        <w:rPr>
          <w:rFonts w:ascii="仿宋" w:eastAsia="仿宋" w:hAnsi="仿宋" w:cs="仿宋" w:hint="eastAsia"/>
          <w:b/>
          <w:color w:val="000000" w:themeColor="text1"/>
          <w:kern w:val="0"/>
          <w:sz w:val="24"/>
          <w:shd w:val="clear" w:color="auto" w:fill="FFFFFF"/>
        </w:rPr>
        <w:t>元</w:t>
      </w:r>
    </w:p>
    <w:p w:rsidR="00CC33AC" w:rsidRDefault="003D3424">
      <w:pPr>
        <w:widowControl/>
        <w:adjustRightInd w:val="0"/>
        <w:snapToGrid w:val="0"/>
        <w:spacing w:line="360" w:lineRule="auto"/>
        <w:ind w:firstLineChars="200" w:firstLine="482"/>
        <w:jc w:val="left"/>
        <w:rPr>
          <w:rFonts w:ascii="仿宋" w:eastAsia="仿宋" w:hAnsi="仿宋" w:cs="仿宋"/>
          <w:sz w:val="24"/>
        </w:rPr>
      </w:pPr>
      <w:r>
        <w:rPr>
          <w:rFonts w:ascii="仿宋" w:eastAsia="仿宋" w:hAnsi="仿宋" w:cs="仿宋" w:hint="eastAsia"/>
          <w:b/>
          <w:color w:val="040404"/>
          <w:kern w:val="0"/>
          <w:sz w:val="24"/>
          <w:shd w:val="clear" w:color="auto" w:fill="FFFFFF"/>
        </w:rPr>
        <w:lastRenderedPageBreak/>
        <w:t> </w:t>
      </w:r>
      <w:r>
        <w:rPr>
          <w:rFonts w:ascii="仿宋" w:eastAsia="仿宋" w:hAnsi="仿宋" w:cs="仿宋" w:hint="eastAsia"/>
          <w:b/>
          <w:color w:val="040404"/>
          <w:kern w:val="0"/>
          <w:sz w:val="24"/>
          <w:shd w:val="clear" w:color="auto" w:fill="FFFFFF"/>
        </w:rPr>
        <w:t>其他有关事项：</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学生获得该项奖学金后，将自动加入“浙江大学数学科学学院郭竹瑞奖学金获得者团队”，自觉认同团队章程，自愿参加团队组织的各类活动。</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学生填写的《浙江大学数学科学学院郭竹瑞奖学金评审登记表》存入个人档案。</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获得浙江大学数学科学学院郭竹瑞奖学金的学生，由数学科学学院发给证书和奖学金。</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凡已获得奖学金的学生，如发现有弄虚作假等行为的，数学科学学院将撤销其所得称号，追回已发奖金等。获奖同学应正确使用奖学金，反对铺张浪费或者用于不利于学习进步的其他行为。</w:t>
      </w:r>
    </w:p>
    <w:p w:rsidR="00CC33AC" w:rsidRDefault="00CC33AC">
      <w:pPr>
        <w:widowControl/>
        <w:adjustRightInd w:val="0"/>
        <w:snapToGrid w:val="0"/>
        <w:spacing w:line="360" w:lineRule="auto"/>
        <w:ind w:firstLineChars="200" w:firstLine="480"/>
        <w:jc w:val="left"/>
        <w:rPr>
          <w:rFonts w:ascii="仿宋" w:eastAsia="仿宋" w:hAnsi="仿宋" w:cs="仿宋"/>
          <w:sz w:val="24"/>
        </w:rPr>
      </w:pPr>
    </w:p>
    <w:p w:rsidR="00CC33AC" w:rsidRDefault="003D3424">
      <w:pPr>
        <w:pStyle w:val="a7"/>
        <w:widowControl/>
        <w:adjustRightInd w:val="0"/>
        <w:snapToGrid w:val="0"/>
        <w:spacing w:beforeAutospacing="0" w:afterAutospacing="0" w:line="360" w:lineRule="auto"/>
        <w:ind w:firstLineChars="200" w:firstLine="602"/>
        <w:jc w:val="center"/>
        <w:rPr>
          <w:rFonts w:ascii="仿宋" w:eastAsia="仿宋" w:hAnsi="仿宋" w:cs="仿宋"/>
          <w:sz w:val="30"/>
          <w:szCs w:val="30"/>
        </w:rPr>
      </w:pPr>
      <w:r>
        <w:rPr>
          <w:rFonts w:ascii="仿宋" w:eastAsia="仿宋" w:hAnsi="仿宋" w:cs="仿宋" w:hint="eastAsia"/>
          <w:b/>
          <w:color w:val="040404"/>
          <w:sz w:val="30"/>
          <w:szCs w:val="30"/>
          <w:shd w:val="clear" w:color="auto" w:fill="FFFFFF"/>
        </w:rPr>
        <w:t>2. </w:t>
      </w:r>
      <w:r>
        <w:rPr>
          <w:rFonts w:ascii="仿宋" w:eastAsia="仿宋" w:hAnsi="仿宋" w:cs="仿宋" w:hint="eastAsia"/>
          <w:b/>
          <w:color w:val="040404"/>
          <w:sz w:val="30"/>
          <w:szCs w:val="30"/>
          <w:shd w:val="clear" w:color="auto" w:fill="FFFFFF"/>
        </w:rPr>
        <w:t>郭竹瑞</w:t>
      </w:r>
      <w:r>
        <w:rPr>
          <w:rFonts w:ascii="仿宋" w:eastAsia="仿宋" w:hAnsi="仿宋" w:cs="仿宋" w:hint="eastAsia"/>
          <w:b/>
          <w:color w:val="040404"/>
          <w:sz w:val="30"/>
          <w:szCs w:val="30"/>
          <w:shd w:val="clear" w:color="auto" w:fill="FFFFFF"/>
        </w:rPr>
        <w:t>(</w:t>
      </w:r>
      <w:r>
        <w:rPr>
          <w:rFonts w:ascii="仿宋" w:eastAsia="仿宋" w:hAnsi="仿宋" w:cs="仿宋" w:hint="eastAsia"/>
          <w:b/>
          <w:color w:val="040404"/>
          <w:sz w:val="30"/>
          <w:szCs w:val="30"/>
          <w:shd w:val="clear" w:color="auto" w:fill="FFFFFF"/>
        </w:rPr>
        <w:t>优秀助教</w:t>
      </w:r>
      <w:r>
        <w:rPr>
          <w:rFonts w:ascii="仿宋" w:eastAsia="仿宋" w:hAnsi="仿宋" w:cs="仿宋" w:hint="eastAsia"/>
          <w:b/>
          <w:color w:val="040404"/>
          <w:sz w:val="30"/>
          <w:szCs w:val="30"/>
          <w:shd w:val="clear" w:color="auto" w:fill="FFFFFF"/>
        </w:rPr>
        <w:t>)</w:t>
      </w:r>
      <w:r>
        <w:rPr>
          <w:rFonts w:ascii="仿宋" w:eastAsia="仿宋" w:hAnsi="仿宋" w:cs="仿宋" w:hint="eastAsia"/>
          <w:b/>
          <w:color w:val="040404"/>
          <w:sz w:val="30"/>
          <w:szCs w:val="30"/>
          <w:shd w:val="clear" w:color="auto" w:fill="FFFFFF"/>
        </w:rPr>
        <w:t>奖学金</w:t>
      </w:r>
    </w:p>
    <w:p w:rsidR="00CC33AC" w:rsidRDefault="003D3424">
      <w:pPr>
        <w:widowControl/>
        <w:adjustRightInd w:val="0"/>
        <w:snapToGrid w:val="0"/>
        <w:spacing w:line="360" w:lineRule="auto"/>
        <w:ind w:firstLineChars="200" w:firstLine="482"/>
        <w:jc w:val="left"/>
        <w:rPr>
          <w:rFonts w:ascii="仿宋" w:eastAsia="仿宋" w:hAnsi="仿宋" w:cs="仿宋"/>
          <w:sz w:val="24"/>
        </w:rPr>
      </w:pPr>
      <w:r>
        <w:rPr>
          <w:rFonts w:ascii="仿宋" w:eastAsia="仿宋" w:hAnsi="仿宋" w:cs="仿宋" w:hint="eastAsia"/>
          <w:b/>
          <w:color w:val="040404"/>
          <w:kern w:val="0"/>
          <w:sz w:val="24"/>
          <w:shd w:val="clear" w:color="auto" w:fill="FFFFFF"/>
        </w:rPr>
        <w:t>评选对象：</w:t>
      </w:r>
      <w:r>
        <w:rPr>
          <w:rFonts w:ascii="仿宋" w:eastAsia="仿宋" w:hAnsi="仿宋" w:cs="仿宋" w:hint="eastAsia"/>
          <w:color w:val="040404"/>
          <w:kern w:val="0"/>
          <w:sz w:val="24"/>
          <w:shd w:val="clear" w:color="auto" w:fill="FFFFFF"/>
        </w:rPr>
        <w:t>每学年在现代教务管理系统上申请通过的数学科学学院研究生助教</w:t>
      </w:r>
    </w:p>
    <w:p w:rsidR="00CC33AC" w:rsidRDefault="003D3424">
      <w:pPr>
        <w:widowControl/>
        <w:adjustRightInd w:val="0"/>
        <w:snapToGrid w:val="0"/>
        <w:spacing w:line="360" w:lineRule="auto"/>
        <w:ind w:firstLineChars="200" w:firstLine="482"/>
        <w:jc w:val="left"/>
        <w:rPr>
          <w:rFonts w:ascii="仿宋" w:eastAsia="仿宋" w:hAnsi="仿宋" w:cs="仿宋"/>
          <w:sz w:val="24"/>
        </w:rPr>
      </w:pPr>
      <w:r>
        <w:rPr>
          <w:rFonts w:ascii="仿宋" w:eastAsia="仿宋" w:hAnsi="仿宋" w:cs="仿宋" w:hint="eastAsia"/>
          <w:b/>
          <w:color w:val="040404"/>
          <w:kern w:val="0"/>
          <w:sz w:val="24"/>
          <w:shd w:val="clear" w:color="auto" w:fill="FFFFFF"/>
        </w:rPr>
        <w:t>评选条件：</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坚持四项基本原则，有良好的思想政治素质和道德修养；</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为人师表，热爱教学工作，熟悉助教岗位职责；</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具有高度责任心，认真履行岗位职责，按时保质保量完成助教工作，考核优秀；</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熟练掌握所助课程内容，积极承担主讲教师安排的教学辅助任务；积极协助教师利用信息技术更新课程资源，更新教学手段；与主讲教师保持良好沟通，及时传递“教”、“学”信息，为协助教师提升教学质量起到积极作用，得到主讲教师好评；</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五</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深入了解学生学习情况，充分发挥专业优势，精心指导学生学习，及时解决学生学习问题。利用学习经验，发挥榜样作用，激发学生的学习兴趣，提高学习效率，得到学生好评；</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六</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具有一定创新能力，能运用助教培训所学的理论与方法，对助教工作进行深入思考，形成工作案例或经验总结，为今后助教开展工作提</w:t>
      </w:r>
      <w:r>
        <w:rPr>
          <w:rFonts w:ascii="仿宋" w:eastAsia="仿宋" w:hAnsi="仿宋" w:cs="仿宋" w:hint="eastAsia"/>
          <w:color w:val="040404"/>
          <w:kern w:val="0"/>
          <w:sz w:val="24"/>
          <w:shd w:val="clear" w:color="auto" w:fill="FFFFFF"/>
        </w:rPr>
        <w:t>供借鉴；</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七</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担任一年及以上本科教学研究生助教；</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lastRenderedPageBreak/>
        <w:t>(</w:t>
      </w:r>
      <w:r>
        <w:rPr>
          <w:rFonts w:ascii="仿宋" w:eastAsia="仿宋" w:hAnsi="仿宋" w:cs="仿宋" w:hint="eastAsia"/>
          <w:color w:val="040404"/>
          <w:kern w:val="0"/>
          <w:sz w:val="24"/>
          <w:shd w:val="clear" w:color="auto" w:fill="FFFFFF"/>
        </w:rPr>
        <w:t>八</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同等条件下，家庭经济困难者优先。</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学生在该学年中有下列情况之一者，取消其评选资格：</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违反校纪校规受到处分；</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有课程成绩不及格；</w:t>
      </w:r>
    </w:p>
    <w:p w:rsidR="00CC33AC" w:rsidRDefault="003D3424">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无故未完成助教工作任务，无故旷工；</w:t>
      </w:r>
    </w:p>
    <w:p w:rsidR="00CC33AC" w:rsidRDefault="003D3424">
      <w:pPr>
        <w:widowControl/>
        <w:adjustRightInd w:val="0"/>
        <w:snapToGrid w:val="0"/>
        <w:spacing w:line="360" w:lineRule="auto"/>
        <w:ind w:firstLineChars="200" w:firstLine="480"/>
        <w:jc w:val="left"/>
        <w:rPr>
          <w:rFonts w:ascii="仿宋" w:eastAsia="仿宋" w:hAnsi="仿宋" w:cs="仿宋"/>
          <w:b/>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延期毕业</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研究生获浙江大学创优秀博士学位论文资助，卓越计划资助等研究生除外</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w:t>
      </w:r>
    </w:p>
    <w:p w:rsidR="00CC33AC" w:rsidRDefault="003D3424">
      <w:pPr>
        <w:widowControl/>
        <w:adjustRightInd w:val="0"/>
        <w:snapToGrid w:val="0"/>
        <w:spacing w:line="360" w:lineRule="auto"/>
        <w:ind w:firstLineChars="200" w:firstLine="482"/>
        <w:jc w:val="left"/>
        <w:rPr>
          <w:rFonts w:ascii="仿宋" w:eastAsia="仿宋" w:hAnsi="仿宋" w:cs="仿宋"/>
          <w:b/>
          <w:color w:val="040404"/>
          <w:kern w:val="0"/>
          <w:sz w:val="24"/>
          <w:shd w:val="clear" w:color="auto" w:fill="FFFFFF"/>
        </w:rPr>
      </w:pPr>
      <w:r>
        <w:rPr>
          <w:rFonts w:ascii="仿宋" w:eastAsia="仿宋" w:hAnsi="仿宋" w:cs="仿宋" w:hint="eastAsia"/>
          <w:b/>
          <w:color w:val="040404"/>
          <w:kern w:val="0"/>
          <w:sz w:val="24"/>
          <w:shd w:val="clear" w:color="auto" w:fill="FFFFFF"/>
        </w:rPr>
        <w:t> </w:t>
      </w:r>
      <w:r>
        <w:rPr>
          <w:rStyle w:val="a8"/>
          <w:rFonts w:ascii="仿宋" w:eastAsia="仿宋" w:hAnsi="仿宋" w:cs="仿宋" w:hint="eastAsia"/>
          <w:color w:val="040404"/>
          <w:kern w:val="0"/>
          <w:sz w:val="24"/>
          <w:shd w:val="clear" w:color="auto" w:fill="FFFFFF"/>
        </w:rPr>
        <w:t>评选额度：</w:t>
      </w:r>
      <w:r>
        <w:rPr>
          <w:rFonts w:ascii="仿宋" w:eastAsia="仿宋" w:hAnsi="仿宋" w:cs="仿宋" w:hint="eastAsia"/>
          <w:b/>
          <w:color w:val="040404"/>
          <w:kern w:val="0"/>
          <w:sz w:val="24"/>
          <w:shd w:val="clear" w:color="auto" w:fill="FFFFFF"/>
        </w:rPr>
        <w:t>共评选研究生</w:t>
      </w:r>
      <w:r>
        <w:rPr>
          <w:rFonts w:ascii="仿宋" w:eastAsia="仿宋" w:hAnsi="仿宋" w:cs="仿宋" w:hint="eastAsia"/>
          <w:b/>
          <w:color w:val="040404"/>
          <w:kern w:val="0"/>
          <w:sz w:val="24"/>
          <w:shd w:val="clear" w:color="auto" w:fill="FFFFFF"/>
        </w:rPr>
        <w:t>2</w:t>
      </w:r>
      <w:r>
        <w:rPr>
          <w:rFonts w:ascii="仿宋" w:eastAsia="仿宋" w:hAnsi="仿宋" w:cs="仿宋" w:hint="eastAsia"/>
          <w:b/>
          <w:color w:val="040404"/>
          <w:kern w:val="0"/>
          <w:sz w:val="24"/>
          <w:shd w:val="clear" w:color="auto" w:fill="FFFFFF"/>
        </w:rPr>
        <w:t>名，每名</w:t>
      </w:r>
      <w:r>
        <w:rPr>
          <w:rFonts w:ascii="仿宋" w:eastAsia="仿宋" w:hAnsi="仿宋" w:cs="仿宋" w:hint="eastAsia"/>
          <w:b/>
          <w:color w:val="040404"/>
          <w:kern w:val="0"/>
          <w:sz w:val="24"/>
          <w:shd w:val="clear" w:color="auto" w:fill="FFFFFF"/>
        </w:rPr>
        <w:t>4000</w:t>
      </w:r>
      <w:r>
        <w:rPr>
          <w:rFonts w:ascii="仿宋" w:eastAsia="仿宋" w:hAnsi="仿宋" w:cs="仿宋" w:hint="eastAsia"/>
          <w:b/>
          <w:color w:val="040404"/>
          <w:kern w:val="0"/>
          <w:sz w:val="24"/>
          <w:shd w:val="clear" w:color="auto" w:fill="FFFFFF"/>
        </w:rPr>
        <w:t>元</w:t>
      </w:r>
    </w:p>
    <w:p w:rsidR="00CC33AC" w:rsidRDefault="003D3424">
      <w:pPr>
        <w:widowControl/>
        <w:adjustRightInd w:val="0"/>
        <w:snapToGrid w:val="0"/>
        <w:spacing w:line="360" w:lineRule="auto"/>
        <w:ind w:firstLineChars="200" w:firstLine="482"/>
        <w:jc w:val="left"/>
        <w:rPr>
          <w:rStyle w:val="a8"/>
          <w:rFonts w:ascii="仿宋" w:eastAsia="仿宋" w:hAnsi="仿宋" w:cs="仿宋"/>
          <w:color w:val="C00000"/>
          <w:kern w:val="0"/>
          <w:sz w:val="24"/>
          <w:shd w:val="clear" w:color="auto" w:fill="FFFFFF"/>
        </w:rPr>
      </w:pPr>
      <w:r>
        <w:rPr>
          <w:rFonts w:ascii="仿宋" w:eastAsia="仿宋" w:hAnsi="仿宋" w:cs="仿宋" w:hint="eastAsia"/>
          <w:b/>
          <w:color w:val="040404"/>
          <w:kern w:val="0"/>
          <w:sz w:val="24"/>
          <w:shd w:val="clear" w:color="auto" w:fill="FFFFFF"/>
        </w:rPr>
        <w:t> </w:t>
      </w:r>
      <w:r>
        <w:rPr>
          <w:rFonts w:ascii="仿宋" w:eastAsia="仿宋" w:hAnsi="仿宋" w:cs="仿宋" w:hint="eastAsia"/>
          <w:b/>
          <w:color w:val="040404"/>
          <w:kern w:val="0"/>
          <w:sz w:val="24"/>
          <w:shd w:val="clear" w:color="auto" w:fill="FFFFFF"/>
        </w:rPr>
        <w:t>个人申请：</w:t>
      </w:r>
      <w:r>
        <w:rPr>
          <w:rFonts w:ascii="仿宋" w:eastAsia="仿宋" w:hAnsi="仿宋" w:cs="仿宋" w:hint="eastAsia"/>
          <w:color w:val="040404"/>
          <w:kern w:val="0"/>
          <w:sz w:val="24"/>
          <w:shd w:val="clear" w:color="auto" w:fill="FFFFFF"/>
        </w:rPr>
        <w:t>学生对照相关条件，填报《浙江大学数学科学学院郭竹瑞（优秀助教）奖学金申请表》</w:t>
      </w:r>
      <w:r>
        <w:rPr>
          <w:rFonts w:ascii="仿宋" w:eastAsia="仿宋" w:hAnsi="仿宋" w:cs="仿宋" w:hint="eastAsia"/>
          <w:color w:val="040404"/>
          <w:kern w:val="0"/>
          <w:sz w:val="24"/>
          <w:shd w:val="clear" w:color="auto" w:fill="FFFFFF"/>
        </w:rPr>
        <w:t>，</w:t>
      </w:r>
      <w:r w:rsidR="00E9352B">
        <w:rPr>
          <w:rFonts w:ascii="仿宋" w:eastAsia="仿宋" w:hAnsi="仿宋" w:cs="仿宋" w:hint="eastAsia"/>
          <w:b/>
          <w:color w:val="040404"/>
          <w:kern w:val="0"/>
          <w:sz w:val="24"/>
          <w:shd w:val="clear" w:color="auto" w:fill="FFFFFF"/>
        </w:rPr>
        <w:t>202</w:t>
      </w:r>
      <w:r w:rsidR="00E9352B">
        <w:rPr>
          <w:rFonts w:ascii="仿宋" w:eastAsia="仿宋" w:hAnsi="仿宋" w:cs="仿宋"/>
          <w:b/>
          <w:color w:val="040404"/>
          <w:kern w:val="0"/>
          <w:sz w:val="24"/>
          <w:shd w:val="clear" w:color="auto" w:fill="FFFFFF"/>
        </w:rPr>
        <w:t>2</w:t>
      </w:r>
      <w:r>
        <w:rPr>
          <w:rFonts w:ascii="仿宋" w:eastAsia="仿宋" w:hAnsi="仿宋" w:cs="仿宋" w:hint="eastAsia"/>
          <w:b/>
          <w:color w:val="040404"/>
          <w:kern w:val="0"/>
          <w:sz w:val="24"/>
          <w:shd w:val="clear" w:color="auto" w:fill="FFFFFF"/>
        </w:rPr>
        <w:t>年</w:t>
      </w:r>
      <w:r>
        <w:rPr>
          <w:rFonts w:ascii="仿宋" w:eastAsia="仿宋" w:hAnsi="仿宋" w:cs="仿宋" w:hint="eastAsia"/>
          <w:b/>
          <w:color w:val="040404"/>
          <w:kern w:val="0"/>
          <w:sz w:val="24"/>
          <w:shd w:val="clear" w:color="auto" w:fill="FFFFFF"/>
        </w:rPr>
        <w:t>10</w:t>
      </w:r>
      <w:r>
        <w:rPr>
          <w:rFonts w:ascii="仿宋" w:eastAsia="仿宋" w:hAnsi="仿宋" w:cs="仿宋" w:hint="eastAsia"/>
          <w:b/>
          <w:color w:val="040404"/>
          <w:kern w:val="0"/>
          <w:sz w:val="24"/>
          <w:shd w:val="clear" w:color="auto" w:fill="FFFFFF"/>
        </w:rPr>
        <w:t>月</w:t>
      </w:r>
      <w:r w:rsidR="00E9352B">
        <w:rPr>
          <w:rFonts w:ascii="仿宋" w:eastAsia="仿宋" w:hAnsi="仿宋" w:cs="仿宋"/>
          <w:b/>
          <w:color w:val="040404"/>
          <w:kern w:val="0"/>
          <w:sz w:val="24"/>
          <w:shd w:val="clear" w:color="auto" w:fill="FFFFFF"/>
        </w:rPr>
        <w:t>9</w:t>
      </w:r>
      <w:r>
        <w:rPr>
          <w:rFonts w:ascii="仿宋" w:eastAsia="仿宋" w:hAnsi="仿宋" w:cs="仿宋" w:hint="eastAsia"/>
          <w:b/>
          <w:color w:val="040404"/>
          <w:kern w:val="0"/>
          <w:sz w:val="24"/>
          <w:shd w:val="clear" w:color="auto" w:fill="FFFFFF"/>
        </w:rPr>
        <w:t>日</w:t>
      </w:r>
      <w:r w:rsidR="00E9352B">
        <w:rPr>
          <w:rFonts w:ascii="仿宋" w:eastAsia="仿宋" w:hAnsi="仿宋" w:cs="仿宋" w:hint="eastAsia"/>
          <w:b/>
          <w:color w:val="040404"/>
          <w:kern w:val="0"/>
          <w:sz w:val="24"/>
          <w:shd w:val="clear" w:color="auto" w:fill="FFFFFF"/>
        </w:rPr>
        <w:t>中午</w:t>
      </w:r>
      <w:r>
        <w:rPr>
          <w:rFonts w:ascii="仿宋" w:eastAsia="仿宋" w:hAnsi="仿宋" w:cs="仿宋" w:hint="eastAsia"/>
          <w:b/>
          <w:color w:val="040404"/>
          <w:kern w:val="0"/>
          <w:sz w:val="24"/>
          <w:shd w:val="clear" w:color="auto" w:fill="FFFFFF"/>
        </w:rPr>
        <w:t>12:00</w:t>
      </w:r>
      <w:r>
        <w:rPr>
          <w:rFonts w:ascii="仿宋" w:eastAsia="仿宋" w:hAnsi="仿宋" w:cs="仿宋" w:hint="eastAsia"/>
          <w:color w:val="040404"/>
          <w:kern w:val="0"/>
          <w:sz w:val="24"/>
          <w:shd w:val="clear" w:color="auto" w:fill="FFFFFF"/>
        </w:rPr>
        <w:t>前将</w:t>
      </w:r>
      <w:r>
        <w:rPr>
          <w:rStyle w:val="a8"/>
          <w:rFonts w:ascii="仿宋" w:eastAsia="仿宋" w:hAnsi="仿宋" w:cs="仿宋" w:hint="eastAsia"/>
          <w:color w:val="C00000"/>
          <w:kern w:val="0"/>
          <w:sz w:val="24"/>
          <w:shd w:val="clear" w:color="auto" w:fill="FFFFFF"/>
        </w:rPr>
        <w:t>电子版发送至</w:t>
      </w:r>
      <w:hyperlink r:id="rId8" w:history="1">
        <w:r w:rsidR="00E9352B" w:rsidRPr="00A321A6">
          <w:rPr>
            <w:rStyle w:val="ab"/>
            <w:rFonts w:ascii="仿宋" w:eastAsia="仿宋" w:hAnsi="仿宋" w:cs="仿宋" w:hint="eastAsia"/>
            <w:sz w:val="24"/>
            <w:shd w:val="clear" w:color="auto" w:fill="FFFFFF"/>
          </w:rPr>
          <w:t>lixiaoqian@zju.edu.cn</w:t>
        </w:r>
      </w:hyperlink>
      <w:r>
        <w:rPr>
          <w:rStyle w:val="a8"/>
          <w:rFonts w:ascii="仿宋" w:eastAsia="仿宋" w:hAnsi="仿宋" w:cs="仿宋" w:hint="eastAsia"/>
          <w:color w:val="C00000"/>
          <w:kern w:val="0"/>
          <w:sz w:val="24"/>
          <w:shd w:val="clear" w:color="auto" w:fill="FFFFFF"/>
        </w:rPr>
        <w:t>，邮件命名：郭竹瑞（优秀助教）奖学金</w:t>
      </w:r>
      <w:r>
        <w:rPr>
          <w:rStyle w:val="a8"/>
          <w:rFonts w:ascii="仿宋" w:eastAsia="仿宋" w:hAnsi="仿宋" w:cs="仿宋" w:hint="eastAsia"/>
          <w:color w:val="C00000"/>
          <w:kern w:val="0"/>
          <w:sz w:val="24"/>
          <w:shd w:val="clear" w:color="auto" w:fill="FFFFFF"/>
        </w:rPr>
        <w:t>+</w:t>
      </w:r>
      <w:r>
        <w:rPr>
          <w:rStyle w:val="a8"/>
          <w:rFonts w:ascii="仿宋" w:eastAsia="仿宋" w:hAnsi="仿宋" w:cs="仿宋" w:hint="eastAsia"/>
          <w:color w:val="C00000"/>
          <w:kern w:val="0"/>
          <w:sz w:val="24"/>
          <w:shd w:val="clear" w:color="auto" w:fill="FFFFFF"/>
        </w:rPr>
        <w:t>姓名。</w:t>
      </w:r>
    </w:p>
    <w:p w:rsidR="00CC33AC" w:rsidRDefault="003D3424">
      <w:pPr>
        <w:widowControl/>
        <w:adjustRightInd w:val="0"/>
        <w:snapToGrid w:val="0"/>
        <w:spacing w:line="360" w:lineRule="auto"/>
        <w:ind w:firstLineChars="200" w:firstLine="482"/>
        <w:jc w:val="left"/>
        <w:rPr>
          <w:rFonts w:ascii="仿宋" w:eastAsia="仿宋" w:hAnsi="仿宋" w:cs="仿宋"/>
          <w:sz w:val="24"/>
        </w:rPr>
      </w:pPr>
      <w:r>
        <w:rPr>
          <w:rStyle w:val="a8"/>
          <w:rFonts w:ascii="仿宋" w:eastAsia="仿宋" w:hAnsi="仿宋" w:cs="仿宋" w:hint="eastAsia"/>
          <w:color w:val="C00000"/>
          <w:kern w:val="0"/>
          <w:sz w:val="24"/>
          <w:shd w:val="clear" w:color="auto" w:fill="FFFFFF"/>
        </w:rPr>
        <w:t>纸质版由任课教师签署意见后</w:t>
      </w:r>
      <w:r>
        <w:rPr>
          <w:rStyle w:val="a8"/>
          <w:rFonts w:ascii="仿宋" w:eastAsia="仿宋" w:hAnsi="仿宋" w:cs="仿宋" w:hint="eastAsia"/>
          <w:color w:val="C00000"/>
          <w:kern w:val="0"/>
          <w:sz w:val="24"/>
          <w:shd w:val="clear" w:color="auto" w:fill="FFFFFF"/>
        </w:rPr>
        <w:t>10</w:t>
      </w:r>
      <w:r>
        <w:rPr>
          <w:rStyle w:val="a8"/>
          <w:rFonts w:ascii="仿宋" w:eastAsia="仿宋" w:hAnsi="仿宋" w:cs="仿宋" w:hint="eastAsia"/>
          <w:color w:val="C00000"/>
          <w:kern w:val="0"/>
          <w:sz w:val="24"/>
          <w:shd w:val="clear" w:color="auto" w:fill="FFFFFF"/>
        </w:rPr>
        <w:t>月</w:t>
      </w:r>
      <w:r w:rsidR="00E9352B">
        <w:rPr>
          <w:rStyle w:val="a8"/>
          <w:rFonts w:ascii="仿宋" w:eastAsia="仿宋" w:hAnsi="仿宋" w:cs="仿宋"/>
          <w:color w:val="C00000"/>
          <w:kern w:val="0"/>
          <w:sz w:val="24"/>
          <w:shd w:val="clear" w:color="auto" w:fill="FFFFFF"/>
        </w:rPr>
        <w:t>9</w:t>
      </w:r>
      <w:r>
        <w:rPr>
          <w:rStyle w:val="a8"/>
          <w:rFonts w:ascii="仿宋" w:eastAsia="仿宋" w:hAnsi="仿宋" w:cs="仿宋" w:hint="eastAsia"/>
          <w:color w:val="C00000"/>
          <w:kern w:val="0"/>
          <w:sz w:val="24"/>
          <w:shd w:val="clear" w:color="auto" w:fill="FFFFFF"/>
        </w:rPr>
        <w:t>日</w:t>
      </w:r>
      <w:r>
        <w:rPr>
          <w:rStyle w:val="a8"/>
          <w:rFonts w:ascii="仿宋" w:eastAsia="仿宋" w:hAnsi="仿宋" w:cs="仿宋" w:hint="eastAsia"/>
          <w:color w:val="C00000"/>
          <w:kern w:val="0"/>
          <w:sz w:val="24"/>
          <w:shd w:val="clear" w:color="auto" w:fill="FFFFFF"/>
        </w:rPr>
        <w:t>1</w:t>
      </w:r>
      <w:r w:rsidR="00E9352B">
        <w:rPr>
          <w:rStyle w:val="a8"/>
          <w:rFonts w:ascii="仿宋" w:eastAsia="仿宋" w:hAnsi="仿宋" w:cs="仿宋"/>
          <w:color w:val="C00000"/>
          <w:kern w:val="0"/>
          <w:sz w:val="24"/>
          <w:shd w:val="clear" w:color="auto" w:fill="FFFFFF"/>
        </w:rPr>
        <w:t>7</w:t>
      </w:r>
      <w:r w:rsidR="00E9352B">
        <w:rPr>
          <w:rStyle w:val="a8"/>
          <w:rFonts w:ascii="仿宋" w:eastAsia="仿宋" w:hAnsi="仿宋" w:cs="仿宋" w:hint="eastAsia"/>
          <w:color w:val="C00000"/>
          <w:kern w:val="0"/>
          <w:sz w:val="24"/>
          <w:shd w:val="clear" w:color="auto" w:fill="FFFFFF"/>
        </w:rPr>
        <w:t>:</w:t>
      </w:r>
      <w:r w:rsidR="00E9352B">
        <w:rPr>
          <w:rStyle w:val="a8"/>
          <w:rFonts w:ascii="仿宋" w:eastAsia="仿宋" w:hAnsi="仿宋" w:cs="仿宋"/>
          <w:color w:val="C00000"/>
          <w:kern w:val="0"/>
          <w:sz w:val="24"/>
          <w:shd w:val="clear" w:color="auto" w:fill="FFFFFF"/>
        </w:rPr>
        <w:t>0</w:t>
      </w:r>
      <w:r>
        <w:rPr>
          <w:rStyle w:val="a8"/>
          <w:rFonts w:ascii="仿宋" w:eastAsia="仿宋" w:hAnsi="仿宋" w:cs="仿宋" w:hint="eastAsia"/>
          <w:color w:val="C00000"/>
          <w:kern w:val="0"/>
          <w:sz w:val="24"/>
          <w:shd w:val="clear" w:color="auto" w:fill="FFFFFF"/>
        </w:rPr>
        <w:t>0</w:t>
      </w:r>
      <w:r>
        <w:rPr>
          <w:rStyle w:val="a8"/>
          <w:rFonts w:ascii="仿宋" w:eastAsia="仿宋" w:hAnsi="仿宋" w:cs="仿宋" w:hint="eastAsia"/>
          <w:color w:val="C00000"/>
          <w:kern w:val="0"/>
          <w:sz w:val="24"/>
          <w:shd w:val="clear" w:color="auto" w:fill="FFFFFF"/>
        </w:rPr>
        <w:t>前交</w:t>
      </w:r>
      <w:r w:rsidR="00E9352B">
        <w:rPr>
          <w:rStyle w:val="a8"/>
          <w:rFonts w:ascii="仿宋" w:eastAsia="仿宋" w:hAnsi="仿宋" w:cs="仿宋" w:hint="eastAsia"/>
          <w:color w:val="C00000"/>
          <w:kern w:val="0"/>
          <w:sz w:val="24"/>
          <w:shd w:val="clear" w:color="auto" w:fill="FFFFFF"/>
        </w:rPr>
        <w:t>海纳院2幢6</w:t>
      </w:r>
      <w:r w:rsidR="00E9352B">
        <w:rPr>
          <w:rStyle w:val="a8"/>
          <w:rFonts w:ascii="仿宋" w:eastAsia="仿宋" w:hAnsi="仿宋" w:cs="仿宋"/>
          <w:color w:val="C00000"/>
          <w:kern w:val="0"/>
          <w:sz w:val="24"/>
          <w:shd w:val="clear" w:color="auto" w:fill="FFFFFF"/>
        </w:rPr>
        <w:t>09</w:t>
      </w:r>
      <w:r w:rsidR="00E9352B">
        <w:rPr>
          <w:rStyle w:val="a8"/>
          <w:rFonts w:ascii="仿宋" w:eastAsia="仿宋" w:hAnsi="仿宋" w:cs="仿宋" w:hint="eastAsia"/>
          <w:color w:val="C00000"/>
          <w:kern w:val="0"/>
          <w:sz w:val="24"/>
          <w:shd w:val="clear" w:color="auto" w:fill="FFFFFF"/>
        </w:rPr>
        <w:t>。</w:t>
      </w:r>
    </w:p>
    <w:p w:rsidR="00E9352B" w:rsidRDefault="003D3424" w:rsidP="00E9352B">
      <w:pPr>
        <w:widowControl/>
        <w:adjustRightInd w:val="0"/>
        <w:snapToGrid w:val="0"/>
        <w:spacing w:line="360" w:lineRule="auto"/>
        <w:ind w:firstLineChars="200" w:firstLine="482"/>
        <w:jc w:val="left"/>
        <w:rPr>
          <w:rFonts w:ascii="仿宋" w:eastAsia="仿宋" w:hAnsi="仿宋" w:cs="仿宋"/>
          <w:sz w:val="24"/>
        </w:rPr>
      </w:pPr>
      <w:r>
        <w:rPr>
          <w:rFonts w:ascii="仿宋" w:eastAsia="仿宋" w:hAnsi="仿宋" w:cs="仿宋" w:hint="eastAsia"/>
          <w:b/>
          <w:color w:val="040404"/>
          <w:kern w:val="0"/>
          <w:sz w:val="24"/>
          <w:shd w:val="clear" w:color="auto" w:fill="FFFFFF"/>
        </w:rPr>
        <w:t xml:space="preserve">    </w:t>
      </w:r>
      <w:r>
        <w:rPr>
          <w:rFonts w:ascii="仿宋" w:eastAsia="仿宋" w:hAnsi="仿宋" w:cs="仿宋" w:hint="eastAsia"/>
          <w:b/>
          <w:color w:val="040404"/>
          <w:kern w:val="0"/>
          <w:sz w:val="24"/>
          <w:shd w:val="clear" w:color="auto" w:fill="FFFFFF"/>
        </w:rPr>
        <w:t>其他有关事项：</w:t>
      </w:r>
    </w:p>
    <w:p w:rsidR="00E9352B"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 xml:space="preserve"> (</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学生获得该项奖学金后，将自动加入“浙江大学数学科学学院郭竹瑞</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优秀助教</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奖学金获得者团队”，自觉认同团队章程，自愿参加团队组织的各类活动。</w:t>
      </w:r>
    </w:p>
    <w:p w:rsidR="00E9352B"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学生填写的《浙江大学数学科学学院郭竹瑞</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优秀助教</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奖学金评审登记表》存入个人档案。</w:t>
      </w:r>
    </w:p>
    <w:p w:rsidR="00E9352B"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 xml:space="preserve"> (</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获得浙江大学数学科学学院郭竹瑞</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优秀助教</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奖学金的学生，由数学科学学院发给证书和奖学金。</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凡已获得奖学金的学生，如发现有弄虚作假等行为的，数学科学学院将撤销其所得称号，追回已发奖金等。获奖同学应正确使用奖学金，反对铺张浪费或者用于不利于学习进步的其他行为。</w:t>
      </w:r>
    </w:p>
    <w:p w:rsidR="00CC33AC" w:rsidRDefault="00CC33AC">
      <w:pPr>
        <w:widowControl/>
        <w:adjustRightInd w:val="0"/>
        <w:snapToGrid w:val="0"/>
        <w:spacing w:line="360" w:lineRule="auto"/>
        <w:jc w:val="left"/>
        <w:rPr>
          <w:rFonts w:ascii="宋体" w:eastAsia="宋体" w:hAnsi="宋体" w:cs="宋体"/>
          <w:color w:val="040404"/>
          <w:kern w:val="0"/>
          <w:sz w:val="24"/>
          <w:shd w:val="clear" w:color="auto" w:fill="FFFFFF"/>
        </w:rPr>
      </w:pPr>
    </w:p>
    <w:p w:rsidR="00E9352B" w:rsidRDefault="003D3424" w:rsidP="00E9352B">
      <w:pPr>
        <w:widowControl/>
        <w:adjustRightInd w:val="0"/>
        <w:snapToGrid w:val="0"/>
        <w:spacing w:line="360" w:lineRule="auto"/>
        <w:ind w:firstLineChars="200" w:firstLine="602"/>
        <w:jc w:val="center"/>
        <w:rPr>
          <w:rFonts w:ascii="仿宋" w:eastAsia="仿宋" w:hAnsi="仿宋" w:cs="仿宋"/>
          <w:sz w:val="24"/>
        </w:rPr>
      </w:pPr>
      <w:r>
        <w:rPr>
          <w:rFonts w:ascii="仿宋" w:eastAsia="仿宋" w:hAnsi="仿宋" w:cs="仿宋" w:hint="eastAsia"/>
          <w:b/>
          <w:color w:val="040404"/>
          <w:sz w:val="30"/>
          <w:szCs w:val="30"/>
          <w:shd w:val="clear" w:color="auto" w:fill="FFFFFF"/>
        </w:rPr>
        <w:t>3.</w:t>
      </w:r>
      <w:r>
        <w:rPr>
          <w:rFonts w:ascii="宋体" w:eastAsia="宋体" w:hAnsi="宋体" w:cs="宋体" w:hint="eastAsia"/>
          <w:b/>
          <w:color w:val="040404"/>
          <w:sz w:val="30"/>
          <w:szCs w:val="30"/>
          <w:shd w:val="clear" w:color="auto" w:fill="FFFFFF"/>
        </w:rPr>
        <w:t> </w:t>
      </w:r>
      <w:r>
        <w:rPr>
          <w:rFonts w:ascii="仿宋" w:eastAsia="仿宋" w:hAnsi="仿宋" w:cs="仿宋" w:hint="eastAsia"/>
          <w:b/>
          <w:color w:val="040404"/>
          <w:sz w:val="30"/>
          <w:szCs w:val="30"/>
          <w:shd w:val="clear" w:color="auto" w:fill="FFFFFF"/>
        </w:rPr>
        <w:t>中日友好饭店奖学金</w:t>
      </w:r>
    </w:p>
    <w:p w:rsidR="00CC33AC" w:rsidRDefault="003D3424" w:rsidP="00E9352B">
      <w:pPr>
        <w:widowControl/>
        <w:adjustRightInd w:val="0"/>
        <w:snapToGrid w:val="0"/>
        <w:spacing w:line="360" w:lineRule="auto"/>
        <w:ind w:firstLineChars="200" w:firstLine="482"/>
        <w:rPr>
          <w:rFonts w:ascii="仿宋" w:eastAsia="仿宋" w:hAnsi="仿宋" w:cs="仿宋"/>
          <w:sz w:val="24"/>
        </w:rPr>
      </w:pPr>
      <w:r>
        <w:rPr>
          <w:rFonts w:ascii="仿宋" w:eastAsia="仿宋" w:hAnsi="仿宋" w:cs="仿宋" w:hint="eastAsia"/>
          <w:b/>
          <w:color w:val="040404"/>
          <w:kern w:val="0"/>
          <w:sz w:val="24"/>
          <w:shd w:val="clear" w:color="auto" w:fill="FFFFFF"/>
        </w:rPr>
        <w:t>评选对象：</w:t>
      </w:r>
      <w:r>
        <w:rPr>
          <w:rFonts w:ascii="仿宋" w:eastAsia="仿宋" w:hAnsi="仿宋" w:cs="仿宋" w:hint="eastAsia"/>
          <w:color w:val="040404"/>
          <w:kern w:val="0"/>
          <w:sz w:val="24"/>
          <w:shd w:val="clear" w:color="auto" w:fill="FFFFFF"/>
        </w:rPr>
        <w:t>每学年注册在校的数学科学学院研究生</w:t>
      </w:r>
    </w:p>
    <w:p w:rsidR="00CC33AC" w:rsidRDefault="003D3424" w:rsidP="00E9352B">
      <w:pPr>
        <w:widowControl/>
        <w:adjustRightInd w:val="0"/>
        <w:snapToGrid w:val="0"/>
        <w:spacing w:line="360" w:lineRule="auto"/>
        <w:ind w:firstLineChars="200" w:firstLine="482"/>
        <w:jc w:val="left"/>
        <w:rPr>
          <w:rFonts w:ascii="仿宋" w:eastAsia="仿宋" w:hAnsi="仿宋" w:cs="仿宋"/>
          <w:sz w:val="24"/>
        </w:rPr>
      </w:pPr>
      <w:r>
        <w:rPr>
          <w:rFonts w:ascii="仿宋" w:eastAsia="仿宋" w:hAnsi="仿宋" w:cs="仿宋" w:hint="eastAsia"/>
          <w:b/>
          <w:color w:val="040404"/>
          <w:kern w:val="0"/>
          <w:sz w:val="24"/>
          <w:shd w:val="clear" w:color="auto" w:fill="FFFFFF"/>
        </w:rPr>
        <w:t>评选条件：</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坚持四项基本原则，有良好的思想政治素质和道德修养；</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学习勤奋，严谨踏实，勇于进取，成绩优异；</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lastRenderedPageBreak/>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有较强的科学研究能力和创新精神，发表过高水平的学术论文或取得高水平的科研成果；</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 xml:space="preserve"> (</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有较强的动手能力和分析问题、解决问题的能力，在教学活动或社会实践中取得显著业绩；</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五</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积极参加体育锻炼，身心健康；</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六</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参加社会实践、担任社会工作或从事社会公益活动等；</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七</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同等条件下，家庭经济困难者优先。</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学生在该学年中有下列情况之一者，取消其当学年评选资格：</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违反校纪校规受到处分；</w:t>
      </w:r>
      <w:r>
        <w:rPr>
          <w:rFonts w:ascii="仿宋" w:eastAsia="仿宋" w:hAnsi="仿宋" w:cs="仿宋" w:hint="eastAsia"/>
          <w:color w:val="040404"/>
          <w:kern w:val="0"/>
          <w:sz w:val="24"/>
          <w:shd w:val="clear" w:color="auto" w:fill="FFFFFF"/>
        </w:rPr>
        <w:t> </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有课程成绩不及格</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以研究生培养处成绩认定为准</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无故旷课、无故迟到注册、请人代注册、代他人注册；</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延期毕业</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获浙江大学创优秀博士学位论文资助，卓越计划资助等研究生除外</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w:t>
      </w:r>
    </w:p>
    <w:p w:rsidR="00CC33AC" w:rsidRDefault="003D3424" w:rsidP="00E9352B">
      <w:pPr>
        <w:widowControl/>
        <w:adjustRightInd w:val="0"/>
        <w:snapToGrid w:val="0"/>
        <w:spacing w:line="360" w:lineRule="auto"/>
        <w:ind w:firstLineChars="200" w:firstLine="482"/>
        <w:jc w:val="left"/>
        <w:rPr>
          <w:rFonts w:ascii="仿宋" w:eastAsia="仿宋" w:hAnsi="仿宋" w:cs="仿宋"/>
          <w:b/>
          <w:color w:val="040404"/>
          <w:kern w:val="0"/>
          <w:sz w:val="24"/>
          <w:shd w:val="clear" w:color="auto" w:fill="FFFFFF"/>
        </w:rPr>
      </w:pPr>
      <w:r>
        <w:rPr>
          <w:rFonts w:ascii="仿宋" w:eastAsia="仿宋" w:hAnsi="仿宋" w:cs="仿宋" w:hint="eastAsia"/>
          <w:b/>
          <w:color w:val="040404"/>
          <w:kern w:val="0"/>
          <w:sz w:val="24"/>
          <w:shd w:val="clear" w:color="auto" w:fill="FFFFFF"/>
        </w:rPr>
        <w:t xml:space="preserve"> </w:t>
      </w:r>
      <w:r>
        <w:rPr>
          <w:rFonts w:ascii="仿宋" w:eastAsia="仿宋" w:hAnsi="仿宋" w:cs="仿宋" w:hint="eastAsia"/>
          <w:b/>
          <w:color w:val="040404"/>
          <w:kern w:val="0"/>
          <w:sz w:val="24"/>
          <w:shd w:val="clear" w:color="auto" w:fill="FFFFFF"/>
        </w:rPr>
        <w:t>评选额度：共评选研究生</w:t>
      </w:r>
      <w:r>
        <w:rPr>
          <w:rFonts w:ascii="仿宋" w:eastAsia="仿宋" w:hAnsi="仿宋" w:cs="仿宋" w:hint="eastAsia"/>
          <w:b/>
          <w:color w:val="040404"/>
          <w:kern w:val="0"/>
          <w:sz w:val="24"/>
          <w:shd w:val="clear" w:color="auto" w:fill="FFFFFF"/>
        </w:rPr>
        <w:t>10</w:t>
      </w:r>
      <w:r>
        <w:rPr>
          <w:rFonts w:ascii="仿宋" w:eastAsia="仿宋" w:hAnsi="仿宋" w:cs="仿宋" w:hint="eastAsia"/>
          <w:b/>
          <w:color w:val="040404"/>
          <w:kern w:val="0"/>
          <w:sz w:val="24"/>
          <w:shd w:val="clear" w:color="auto" w:fill="FFFFFF"/>
        </w:rPr>
        <w:t>名，每名</w:t>
      </w:r>
      <w:r>
        <w:rPr>
          <w:rFonts w:ascii="仿宋" w:eastAsia="仿宋" w:hAnsi="仿宋" w:cs="仿宋" w:hint="eastAsia"/>
          <w:b/>
          <w:color w:val="040404"/>
          <w:kern w:val="0"/>
          <w:sz w:val="24"/>
          <w:shd w:val="clear" w:color="auto" w:fill="FFFFFF"/>
        </w:rPr>
        <w:t>1200</w:t>
      </w:r>
      <w:r>
        <w:rPr>
          <w:rFonts w:ascii="仿宋" w:eastAsia="仿宋" w:hAnsi="仿宋" w:cs="仿宋" w:hint="eastAsia"/>
          <w:b/>
          <w:color w:val="040404"/>
          <w:kern w:val="0"/>
          <w:sz w:val="24"/>
          <w:shd w:val="clear" w:color="auto" w:fill="FFFFFF"/>
        </w:rPr>
        <w:t>元</w:t>
      </w:r>
    </w:p>
    <w:p w:rsidR="00CC33AC" w:rsidRDefault="00CC33AC"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p>
    <w:p w:rsidR="00CC33AC" w:rsidRDefault="003D3424" w:rsidP="00E9352B">
      <w:pPr>
        <w:widowControl/>
        <w:adjustRightInd w:val="0"/>
        <w:snapToGrid w:val="0"/>
        <w:spacing w:line="360" w:lineRule="auto"/>
        <w:ind w:firstLineChars="200" w:firstLine="602"/>
        <w:jc w:val="center"/>
        <w:rPr>
          <w:rFonts w:ascii="仿宋" w:eastAsia="仿宋" w:hAnsi="仿宋" w:cs="仿宋"/>
          <w:b/>
          <w:bCs/>
          <w:color w:val="040404"/>
          <w:kern w:val="0"/>
          <w:sz w:val="30"/>
          <w:szCs w:val="30"/>
          <w:shd w:val="clear" w:color="auto" w:fill="FFFFFF"/>
        </w:rPr>
      </w:pPr>
      <w:r>
        <w:rPr>
          <w:rFonts w:ascii="仿宋" w:eastAsia="仿宋" w:hAnsi="仿宋" w:cs="仿宋" w:hint="eastAsia"/>
          <w:b/>
          <w:bCs/>
          <w:color w:val="040404"/>
          <w:kern w:val="0"/>
          <w:sz w:val="30"/>
          <w:szCs w:val="30"/>
          <w:shd w:val="clear" w:color="auto" w:fill="FFFFFF"/>
        </w:rPr>
        <w:t>4.</w:t>
      </w:r>
      <w:r>
        <w:rPr>
          <w:rFonts w:ascii="仿宋" w:eastAsia="仿宋" w:hAnsi="仿宋" w:cs="仿宋" w:hint="eastAsia"/>
          <w:b/>
          <w:bCs/>
          <w:color w:val="040404"/>
          <w:kern w:val="0"/>
          <w:sz w:val="30"/>
          <w:szCs w:val="30"/>
          <w:shd w:val="clear" w:color="auto" w:fill="FFFFFF"/>
        </w:rPr>
        <w:t>国祥奖学金</w:t>
      </w:r>
    </w:p>
    <w:p w:rsidR="00CC33AC" w:rsidRDefault="003D3424" w:rsidP="003A462F">
      <w:pPr>
        <w:adjustRightInd w:val="0"/>
        <w:snapToGrid w:val="0"/>
        <w:spacing w:line="360" w:lineRule="auto"/>
        <w:ind w:leftChars="200" w:left="420"/>
        <w:rPr>
          <w:rFonts w:ascii="仿宋" w:eastAsia="仿宋" w:hAnsi="仿宋" w:cs="仿宋"/>
          <w:sz w:val="24"/>
        </w:rPr>
      </w:pPr>
      <w:r>
        <w:rPr>
          <w:rFonts w:ascii="仿宋" w:eastAsia="仿宋" w:hAnsi="仿宋" w:cs="仿宋" w:hint="eastAsia"/>
          <w:b/>
          <w:bCs/>
          <w:sz w:val="24"/>
        </w:rPr>
        <w:t>评选对象：</w:t>
      </w:r>
      <w:r>
        <w:rPr>
          <w:rFonts w:ascii="仿宋" w:eastAsia="仿宋" w:hAnsi="仿宋" w:cs="仿宋" w:hint="eastAsia"/>
          <w:sz w:val="24"/>
        </w:rPr>
        <w:t>数学科学学院在读全日制研究生</w:t>
      </w:r>
      <w:r>
        <w:rPr>
          <w:rFonts w:ascii="仿宋" w:eastAsia="仿宋" w:hAnsi="仿宋" w:cs="仿宋" w:hint="eastAsia"/>
          <w:sz w:val="24"/>
        </w:rPr>
        <w:br/>
      </w:r>
      <w:r>
        <w:rPr>
          <w:rFonts w:ascii="仿宋" w:eastAsia="仿宋" w:hAnsi="仿宋" w:cs="仿宋" w:hint="eastAsia"/>
          <w:sz w:val="24"/>
        </w:rPr>
        <w:t>评选条件：</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color w:val="040404"/>
          <w:kern w:val="0"/>
          <w:sz w:val="24"/>
          <w:shd w:val="clear" w:color="auto" w:fill="FFFFFF"/>
        </w:rPr>
        <w:t>热爱祖国，遵守法纪校规，品德良好，学习勤奋努力，同学关系良好。</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color w:val="040404"/>
          <w:kern w:val="0"/>
          <w:sz w:val="24"/>
          <w:shd w:val="clear" w:color="auto" w:fill="FFFFFF"/>
        </w:rPr>
        <w:t>对理学有浓厚兴趣，有志于发展理学学科。</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color w:val="040404"/>
          <w:kern w:val="0"/>
          <w:sz w:val="24"/>
          <w:shd w:val="clear" w:color="auto" w:fill="FFFFFF"/>
        </w:rPr>
        <w:t>学习成绩优良。</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同等</w:t>
      </w:r>
      <w:r>
        <w:rPr>
          <w:rFonts w:ascii="仿宋" w:eastAsia="仿宋" w:hAnsi="仿宋" w:cs="仿宋"/>
          <w:color w:val="040404"/>
          <w:kern w:val="0"/>
          <w:sz w:val="24"/>
          <w:shd w:val="clear" w:color="auto" w:fill="FFFFFF"/>
        </w:rPr>
        <w:t>条件下，家庭经济困难者</w:t>
      </w:r>
      <w:r>
        <w:rPr>
          <w:rFonts w:ascii="仿宋" w:eastAsia="仿宋" w:hAnsi="仿宋" w:cs="仿宋" w:hint="eastAsia"/>
          <w:color w:val="040404"/>
          <w:kern w:val="0"/>
          <w:sz w:val="24"/>
          <w:shd w:val="clear" w:color="auto" w:fill="FFFFFF"/>
        </w:rPr>
        <w:t>优先</w:t>
      </w:r>
      <w:r>
        <w:rPr>
          <w:rFonts w:ascii="仿宋" w:eastAsia="仿宋" w:hAnsi="仿宋" w:cs="仿宋"/>
          <w:color w:val="040404"/>
          <w:kern w:val="0"/>
          <w:sz w:val="24"/>
          <w:shd w:val="clear" w:color="auto" w:fill="FFFFFF"/>
        </w:rPr>
        <w:t>。</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五</w:t>
      </w:r>
      <w:r>
        <w:rPr>
          <w:rFonts w:ascii="仿宋" w:eastAsia="仿宋" w:hAnsi="仿宋" w:cs="仿宋" w:hint="eastAsia"/>
          <w:color w:val="040404"/>
          <w:kern w:val="0"/>
          <w:sz w:val="24"/>
          <w:shd w:val="clear" w:color="auto" w:fill="FFFFFF"/>
        </w:rPr>
        <w:t>)</w:t>
      </w:r>
      <w:r>
        <w:rPr>
          <w:rFonts w:ascii="仿宋" w:eastAsia="仿宋" w:hAnsi="仿宋" w:cs="仿宋"/>
          <w:color w:val="040404"/>
          <w:kern w:val="0"/>
          <w:sz w:val="24"/>
          <w:shd w:val="clear" w:color="auto" w:fill="FFFFFF"/>
        </w:rPr>
        <w:t>身心健康。</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学生在该学年中有下列情况之一者，取消其当学年评选资格：</w:t>
      </w:r>
    </w:p>
    <w:p w:rsidR="00CC33AC" w:rsidRDefault="003D3424" w:rsidP="003A462F">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 xml:space="preserve"> (</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违反校纪校规受到处分；</w:t>
      </w:r>
      <w:r>
        <w:rPr>
          <w:rFonts w:ascii="仿宋" w:eastAsia="仿宋" w:hAnsi="仿宋" w:cs="仿宋" w:hint="eastAsia"/>
          <w:color w:val="040404"/>
          <w:kern w:val="0"/>
          <w:sz w:val="24"/>
          <w:shd w:val="clear" w:color="auto" w:fill="FFFFFF"/>
        </w:rPr>
        <w:t> </w:t>
      </w:r>
    </w:p>
    <w:p w:rsidR="00CC33AC" w:rsidRDefault="003D3424" w:rsidP="00E9352B">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color w:val="040404"/>
          <w:kern w:val="0"/>
          <w:sz w:val="24"/>
          <w:shd w:val="clear" w:color="auto" w:fill="FFFFFF"/>
        </w:rPr>
        <w:t xml:space="preserve"> (</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有课程成绩不及格</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以研究生培养处成绩认定为准</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w:t>
      </w:r>
    </w:p>
    <w:p w:rsidR="00CC33AC" w:rsidRDefault="003D3424" w:rsidP="003A462F">
      <w:pPr>
        <w:widowControl/>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color w:val="040404"/>
          <w:kern w:val="0"/>
          <w:sz w:val="24"/>
          <w:shd w:val="clear" w:color="auto" w:fill="FFFFFF"/>
        </w:rPr>
        <w:t>  (</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无故旷课、无故迟到注册、请人代注册、代他人注册；</w:t>
      </w:r>
    </w:p>
    <w:p w:rsidR="00CC33AC" w:rsidRDefault="003D3424" w:rsidP="003A462F">
      <w:pPr>
        <w:widowControl/>
        <w:adjustRightInd w:val="0"/>
        <w:snapToGrid w:val="0"/>
        <w:spacing w:line="360" w:lineRule="auto"/>
        <w:ind w:firstLineChars="300" w:firstLine="720"/>
        <w:jc w:val="left"/>
        <w:rPr>
          <w:rFonts w:ascii="仿宋" w:eastAsia="仿宋" w:hAnsi="仿宋" w:cs="仿宋"/>
          <w:sz w:val="24"/>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延期毕业</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获浙江大学创优秀博士学位论文资助，卓越计划资助等研究生除外</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w:t>
      </w:r>
    </w:p>
    <w:p w:rsidR="00CC33AC" w:rsidRDefault="003A462F" w:rsidP="003A462F">
      <w:pPr>
        <w:widowControl/>
        <w:adjustRightInd w:val="0"/>
        <w:snapToGrid w:val="0"/>
        <w:spacing w:line="360" w:lineRule="auto"/>
        <w:ind w:firstLineChars="200" w:firstLine="482"/>
        <w:jc w:val="left"/>
        <w:rPr>
          <w:rFonts w:ascii="仿宋" w:eastAsia="仿宋" w:hAnsi="仿宋" w:cs="仿宋"/>
          <w:b/>
          <w:color w:val="000000" w:themeColor="text1"/>
          <w:kern w:val="0"/>
          <w:sz w:val="24"/>
          <w:shd w:val="clear" w:color="auto" w:fill="FFFFFF"/>
        </w:rPr>
      </w:pPr>
      <w:r>
        <w:rPr>
          <w:rFonts w:ascii="仿宋" w:eastAsia="仿宋" w:hAnsi="仿宋" w:cs="仿宋" w:hint="eastAsia"/>
          <w:b/>
          <w:color w:val="040404"/>
          <w:kern w:val="0"/>
          <w:sz w:val="24"/>
          <w:shd w:val="clear" w:color="auto" w:fill="FFFFFF"/>
        </w:rPr>
        <w:lastRenderedPageBreak/>
        <w:t>  </w:t>
      </w:r>
      <w:r w:rsidR="003D3424">
        <w:rPr>
          <w:rFonts w:ascii="仿宋" w:eastAsia="仿宋" w:hAnsi="仿宋" w:cs="仿宋" w:hint="eastAsia"/>
          <w:b/>
          <w:color w:val="000000" w:themeColor="text1"/>
          <w:kern w:val="0"/>
          <w:sz w:val="24"/>
          <w:shd w:val="clear" w:color="auto" w:fill="FFFFFF"/>
        </w:rPr>
        <w:t>评选额度：共评选研究生</w:t>
      </w:r>
      <w:r w:rsidR="003D3424">
        <w:rPr>
          <w:rFonts w:ascii="仿宋" w:eastAsia="仿宋" w:hAnsi="仿宋" w:cs="仿宋" w:hint="eastAsia"/>
          <w:b/>
          <w:color w:val="000000" w:themeColor="text1"/>
          <w:kern w:val="0"/>
          <w:sz w:val="24"/>
          <w:shd w:val="clear" w:color="auto" w:fill="FFFFFF"/>
        </w:rPr>
        <w:t>3</w:t>
      </w:r>
      <w:r w:rsidR="003D3424">
        <w:rPr>
          <w:rFonts w:ascii="仿宋" w:eastAsia="仿宋" w:hAnsi="仿宋" w:cs="仿宋" w:hint="eastAsia"/>
          <w:b/>
          <w:color w:val="000000" w:themeColor="text1"/>
          <w:kern w:val="0"/>
          <w:sz w:val="24"/>
          <w:shd w:val="clear" w:color="auto" w:fill="FFFFFF"/>
        </w:rPr>
        <w:t>名，每名</w:t>
      </w:r>
      <w:r w:rsidR="003D3424">
        <w:rPr>
          <w:rFonts w:ascii="仿宋" w:eastAsia="仿宋" w:hAnsi="仿宋" w:cs="仿宋" w:hint="eastAsia"/>
          <w:b/>
          <w:color w:val="000000" w:themeColor="text1"/>
          <w:kern w:val="0"/>
          <w:sz w:val="24"/>
          <w:shd w:val="clear" w:color="auto" w:fill="FFFFFF"/>
        </w:rPr>
        <w:t>5000</w:t>
      </w:r>
      <w:r w:rsidR="003D3424">
        <w:rPr>
          <w:rFonts w:ascii="仿宋" w:eastAsia="仿宋" w:hAnsi="仿宋" w:cs="仿宋" w:hint="eastAsia"/>
          <w:b/>
          <w:color w:val="000000" w:themeColor="text1"/>
          <w:kern w:val="0"/>
          <w:sz w:val="24"/>
          <w:shd w:val="clear" w:color="auto" w:fill="FFFFFF"/>
        </w:rPr>
        <w:t>元</w:t>
      </w:r>
    </w:p>
    <w:p w:rsidR="003A462F" w:rsidRPr="003A462F" w:rsidRDefault="003A462F" w:rsidP="003A462F">
      <w:pPr>
        <w:widowControl/>
        <w:adjustRightInd w:val="0"/>
        <w:snapToGrid w:val="0"/>
        <w:spacing w:line="360" w:lineRule="auto"/>
        <w:ind w:firstLineChars="200" w:firstLine="482"/>
        <w:jc w:val="left"/>
        <w:rPr>
          <w:rFonts w:ascii="仿宋" w:eastAsia="仿宋" w:hAnsi="仿宋" w:cs="仿宋" w:hint="eastAsia"/>
          <w:b/>
          <w:color w:val="000000" w:themeColor="text1"/>
          <w:kern w:val="0"/>
          <w:sz w:val="24"/>
          <w:shd w:val="clear" w:color="auto" w:fill="FFFFFF"/>
        </w:rPr>
      </w:pPr>
    </w:p>
    <w:p w:rsidR="00CC33AC" w:rsidRDefault="003D3424" w:rsidP="00E9352B">
      <w:pPr>
        <w:widowControl/>
        <w:adjustRightInd w:val="0"/>
        <w:snapToGrid w:val="0"/>
        <w:spacing w:line="360" w:lineRule="auto"/>
        <w:ind w:firstLineChars="200" w:firstLine="602"/>
        <w:jc w:val="center"/>
        <w:rPr>
          <w:rFonts w:ascii="仿宋" w:eastAsia="仿宋" w:hAnsi="仿宋" w:cs="仿宋"/>
          <w:b/>
          <w:bCs/>
          <w:color w:val="040404"/>
          <w:kern w:val="0"/>
          <w:sz w:val="30"/>
          <w:szCs w:val="30"/>
          <w:shd w:val="clear" w:color="auto" w:fill="FFFFFF"/>
        </w:rPr>
      </w:pPr>
      <w:r>
        <w:rPr>
          <w:rFonts w:ascii="仿宋" w:eastAsia="仿宋" w:hAnsi="仿宋" w:cs="仿宋" w:hint="eastAsia"/>
          <w:b/>
          <w:bCs/>
          <w:color w:val="040404"/>
          <w:kern w:val="0"/>
          <w:sz w:val="30"/>
          <w:szCs w:val="30"/>
          <w:shd w:val="clear" w:color="auto" w:fill="FFFFFF"/>
        </w:rPr>
        <w:t>5</w:t>
      </w:r>
      <w:r>
        <w:rPr>
          <w:rFonts w:ascii="仿宋" w:eastAsia="仿宋" w:hAnsi="仿宋" w:cs="仿宋" w:hint="eastAsia"/>
          <w:b/>
          <w:bCs/>
          <w:color w:val="040404"/>
          <w:kern w:val="0"/>
          <w:sz w:val="30"/>
          <w:szCs w:val="30"/>
          <w:shd w:val="clear" w:color="auto" w:fill="FFFFFF"/>
        </w:rPr>
        <w:t>.</w:t>
      </w:r>
      <w:r>
        <w:rPr>
          <w:rFonts w:ascii="仿宋" w:eastAsia="仿宋" w:hAnsi="仿宋" w:cs="仿宋" w:hint="eastAsia"/>
          <w:b/>
          <w:bCs/>
          <w:color w:val="040404"/>
          <w:kern w:val="0"/>
          <w:sz w:val="30"/>
          <w:szCs w:val="30"/>
          <w:shd w:val="clear" w:color="auto" w:fill="FFFFFF"/>
        </w:rPr>
        <w:t>数学科学学院陈晶晶博士论文奖学金</w:t>
      </w:r>
    </w:p>
    <w:p w:rsidR="00CC33AC" w:rsidRDefault="003D3424" w:rsidP="00E9352B">
      <w:pPr>
        <w:adjustRightInd w:val="0"/>
        <w:snapToGrid w:val="0"/>
        <w:spacing w:line="360" w:lineRule="auto"/>
        <w:ind w:leftChars="228" w:left="479" w:firstLineChars="200" w:firstLine="482"/>
        <w:rPr>
          <w:rFonts w:ascii="仿宋" w:eastAsia="仿宋" w:hAnsi="仿宋" w:cs="仿宋"/>
          <w:sz w:val="24"/>
        </w:rPr>
      </w:pPr>
      <w:r>
        <w:rPr>
          <w:rFonts w:ascii="仿宋" w:eastAsia="仿宋" w:hAnsi="仿宋" w:cs="仿宋" w:hint="eastAsia"/>
          <w:b/>
          <w:bCs/>
          <w:sz w:val="24"/>
        </w:rPr>
        <w:t>评选对象：</w:t>
      </w:r>
      <w:r>
        <w:rPr>
          <w:rFonts w:ascii="仿宋" w:eastAsia="仿宋" w:hAnsi="仿宋" w:cs="仿宋" w:hint="eastAsia"/>
          <w:sz w:val="24"/>
        </w:rPr>
        <w:t>数学科学学院全日制在校博士研究生</w:t>
      </w:r>
      <w:r>
        <w:rPr>
          <w:rFonts w:ascii="仿宋" w:eastAsia="仿宋" w:hAnsi="仿宋" w:cs="仿宋" w:hint="eastAsia"/>
          <w:sz w:val="24"/>
        </w:rPr>
        <w:br/>
      </w:r>
      <w:r>
        <w:rPr>
          <w:rFonts w:ascii="仿宋" w:eastAsia="仿宋" w:hAnsi="仿宋" w:cs="仿宋" w:hint="eastAsia"/>
          <w:sz w:val="24"/>
        </w:rPr>
        <w:t>评选条件：</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坚持四项基本原则，有良好的思想政治素质和道德修养；</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学习勤奋，严谨踏实，勇于进取，成绩优异；</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有较强的科学研究能力和创新精神，需在学校认定刊物目录《</w:t>
      </w:r>
      <w:r>
        <w:rPr>
          <w:rFonts w:ascii="仿宋" w:eastAsia="仿宋" w:hAnsi="仿宋" w:cs="仿宋" w:hint="eastAsia"/>
          <w:color w:val="040404"/>
          <w:kern w:val="0"/>
          <w:sz w:val="24"/>
          <w:shd w:val="clear" w:color="auto" w:fill="FFFFFF"/>
        </w:rPr>
        <w:t>TOP</w:t>
      </w:r>
      <w:r>
        <w:rPr>
          <w:rFonts w:ascii="仿宋" w:eastAsia="仿宋" w:hAnsi="仿宋" w:cs="仿宋" w:hint="eastAsia"/>
          <w:color w:val="040404"/>
          <w:kern w:val="0"/>
          <w:sz w:val="24"/>
          <w:shd w:val="clear" w:color="auto" w:fill="FFFFFF"/>
        </w:rPr>
        <w:t>期刊（</w:t>
      </w:r>
      <w:r>
        <w:rPr>
          <w:rFonts w:ascii="仿宋" w:eastAsia="仿宋" w:hAnsi="仿宋" w:cs="仿宋" w:hint="eastAsia"/>
          <w:color w:val="040404"/>
          <w:kern w:val="0"/>
          <w:sz w:val="24"/>
          <w:shd w:val="clear" w:color="auto" w:fill="FFFFFF"/>
        </w:rPr>
        <w:t>2011</w:t>
      </w:r>
      <w:r>
        <w:rPr>
          <w:rFonts w:ascii="仿宋" w:eastAsia="仿宋" w:hAnsi="仿宋" w:cs="仿宋" w:hint="eastAsia"/>
          <w:color w:val="040404"/>
          <w:kern w:val="0"/>
          <w:sz w:val="24"/>
          <w:shd w:val="clear" w:color="auto" w:fill="FFFFFF"/>
        </w:rPr>
        <w:t>版）》、</w:t>
      </w:r>
      <w:r>
        <w:rPr>
          <w:rFonts w:ascii="仿宋" w:eastAsia="仿宋" w:hAnsi="仿宋" w:cs="仿宋" w:hint="eastAsia"/>
          <w:color w:val="040404"/>
          <w:kern w:val="0"/>
          <w:sz w:val="24"/>
          <w:shd w:val="clear" w:color="auto" w:fill="FFFFFF"/>
        </w:rPr>
        <w:t>SCI</w:t>
      </w:r>
      <w:r>
        <w:rPr>
          <w:rFonts w:ascii="仿宋" w:eastAsia="仿宋" w:hAnsi="仿宋" w:cs="仿宋" w:hint="eastAsia"/>
          <w:color w:val="040404"/>
          <w:kern w:val="0"/>
          <w:sz w:val="24"/>
          <w:shd w:val="clear" w:color="auto" w:fill="FFFFFF"/>
        </w:rPr>
        <w:t>期刊目录（包括后续该清单的更新版），列表中发表过高水平的学术论文，并作为贡献最大的作者博士生；</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四</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有较强的动手能力和分析问题、解决问题的能力，在教学活动或社会实践中取得显著业绩；</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五</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积极参加体育锻炼，身心健康；</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六</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参加社会实践、担任社会工作或从事社会公益活动等；</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七</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同等条件下，家庭经济困难者优先；</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获浙江大学数学科学学院陈晶晶博士论文奖学金的学生在该学年中有下列情况之一者，取消其评选资格：</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违反校纪校规受到处分；</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有课程成绩不及格；</w:t>
      </w:r>
    </w:p>
    <w:p w:rsidR="00CC33AC" w:rsidRDefault="003D3424" w:rsidP="00E9352B">
      <w:pPr>
        <w:widowControl/>
        <w:adjustRightInd w:val="0"/>
        <w:snapToGrid w:val="0"/>
        <w:spacing w:line="360" w:lineRule="auto"/>
        <w:ind w:firstLineChars="200" w:firstLine="480"/>
        <w:jc w:val="left"/>
        <w:rPr>
          <w:rFonts w:ascii="仿宋" w:eastAsia="仿宋" w:hAnsi="仿宋" w:cs="仿宋"/>
          <w:b/>
          <w:color w:val="1F4E79" w:themeColor="accent1" w:themeShade="80"/>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无故旷课、无故迟到注册。</w:t>
      </w:r>
      <w:r>
        <w:rPr>
          <w:rFonts w:ascii="仿宋" w:eastAsia="仿宋" w:hAnsi="仿宋" w:cs="仿宋" w:hint="eastAsia"/>
          <w:b/>
          <w:color w:val="040404"/>
          <w:kern w:val="0"/>
          <w:sz w:val="24"/>
          <w:shd w:val="clear" w:color="auto" w:fill="FFFFFF"/>
        </w:rPr>
        <w:t>   </w:t>
      </w:r>
      <w:r>
        <w:rPr>
          <w:rFonts w:ascii="仿宋" w:eastAsia="仿宋" w:hAnsi="仿宋" w:cs="仿宋" w:hint="eastAsia"/>
          <w:b/>
          <w:color w:val="1F4E79" w:themeColor="accent1" w:themeShade="80"/>
          <w:kern w:val="0"/>
          <w:sz w:val="24"/>
          <w:shd w:val="clear" w:color="auto" w:fill="FFFFFF"/>
        </w:rPr>
        <w:t xml:space="preserve"> </w:t>
      </w:r>
    </w:p>
    <w:p w:rsidR="00CC33AC" w:rsidRDefault="003D3424" w:rsidP="003A462F">
      <w:pPr>
        <w:widowControl/>
        <w:adjustRightInd w:val="0"/>
        <w:snapToGrid w:val="0"/>
        <w:spacing w:line="360" w:lineRule="auto"/>
        <w:ind w:firstLineChars="200" w:firstLine="482"/>
        <w:jc w:val="left"/>
        <w:rPr>
          <w:rFonts w:ascii="仿宋" w:eastAsia="仿宋" w:hAnsi="仿宋" w:cs="仿宋"/>
          <w:b/>
          <w:color w:val="000000" w:themeColor="text1"/>
          <w:kern w:val="0"/>
          <w:sz w:val="24"/>
          <w:shd w:val="clear" w:color="auto" w:fill="FFFFFF"/>
        </w:rPr>
      </w:pPr>
      <w:r>
        <w:rPr>
          <w:rFonts w:ascii="仿宋" w:eastAsia="仿宋" w:hAnsi="仿宋" w:cs="仿宋" w:hint="eastAsia"/>
          <w:b/>
          <w:color w:val="000000" w:themeColor="text1"/>
          <w:kern w:val="0"/>
          <w:sz w:val="24"/>
          <w:shd w:val="clear" w:color="auto" w:fill="FFFFFF"/>
        </w:rPr>
        <w:t>评选额度：共评选研究生</w:t>
      </w:r>
      <w:r>
        <w:rPr>
          <w:rFonts w:ascii="仿宋" w:eastAsia="仿宋" w:hAnsi="仿宋" w:cs="仿宋" w:hint="eastAsia"/>
          <w:b/>
          <w:color w:val="000000" w:themeColor="text1"/>
          <w:kern w:val="0"/>
          <w:sz w:val="24"/>
          <w:shd w:val="clear" w:color="auto" w:fill="FFFFFF"/>
        </w:rPr>
        <w:t>2</w:t>
      </w:r>
      <w:r>
        <w:rPr>
          <w:rFonts w:ascii="仿宋" w:eastAsia="仿宋" w:hAnsi="仿宋" w:cs="仿宋" w:hint="eastAsia"/>
          <w:b/>
          <w:color w:val="000000" w:themeColor="text1"/>
          <w:kern w:val="0"/>
          <w:sz w:val="24"/>
          <w:shd w:val="clear" w:color="auto" w:fill="FFFFFF"/>
        </w:rPr>
        <w:t>名，每名</w:t>
      </w:r>
      <w:r>
        <w:rPr>
          <w:rFonts w:ascii="仿宋" w:eastAsia="仿宋" w:hAnsi="仿宋" w:cs="仿宋" w:hint="eastAsia"/>
          <w:b/>
          <w:color w:val="000000" w:themeColor="text1"/>
          <w:kern w:val="0"/>
          <w:sz w:val="24"/>
          <w:shd w:val="clear" w:color="auto" w:fill="FFFFFF"/>
        </w:rPr>
        <w:t>10000</w:t>
      </w:r>
      <w:r>
        <w:rPr>
          <w:rFonts w:ascii="仿宋" w:eastAsia="仿宋" w:hAnsi="仿宋" w:cs="仿宋" w:hint="eastAsia"/>
          <w:b/>
          <w:color w:val="000000" w:themeColor="text1"/>
          <w:kern w:val="0"/>
          <w:sz w:val="24"/>
          <w:shd w:val="clear" w:color="auto" w:fill="FFFFFF"/>
        </w:rPr>
        <w:t>元</w:t>
      </w:r>
    </w:p>
    <w:p w:rsidR="003A462F" w:rsidRPr="003A462F" w:rsidRDefault="003A462F" w:rsidP="003A462F">
      <w:pPr>
        <w:widowControl/>
        <w:adjustRightInd w:val="0"/>
        <w:snapToGrid w:val="0"/>
        <w:spacing w:line="360" w:lineRule="auto"/>
        <w:ind w:firstLineChars="200" w:firstLine="482"/>
        <w:jc w:val="left"/>
        <w:rPr>
          <w:rFonts w:ascii="仿宋" w:eastAsia="仿宋" w:hAnsi="仿宋" w:cs="仿宋" w:hint="eastAsia"/>
          <w:b/>
          <w:color w:val="000000" w:themeColor="text1"/>
          <w:kern w:val="0"/>
          <w:sz w:val="24"/>
          <w:shd w:val="clear" w:color="auto" w:fill="FFFFFF"/>
        </w:rPr>
      </w:pPr>
    </w:p>
    <w:p w:rsidR="00CC33AC" w:rsidRDefault="003D3424" w:rsidP="00E9352B">
      <w:pPr>
        <w:widowControl/>
        <w:numPr>
          <w:ilvl w:val="0"/>
          <w:numId w:val="1"/>
        </w:numPr>
        <w:adjustRightInd w:val="0"/>
        <w:snapToGrid w:val="0"/>
        <w:spacing w:line="360" w:lineRule="auto"/>
        <w:ind w:firstLineChars="200" w:firstLine="602"/>
        <w:jc w:val="center"/>
        <w:rPr>
          <w:rFonts w:ascii="仿宋" w:eastAsia="仿宋" w:hAnsi="仿宋" w:cs="仿宋"/>
          <w:b/>
          <w:bCs/>
          <w:color w:val="040404"/>
          <w:kern w:val="0"/>
          <w:sz w:val="30"/>
          <w:szCs w:val="30"/>
          <w:shd w:val="clear" w:color="auto" w:fill="FFFFFF"/>
        </w:rPr>
      </w:pPr>
      <w:r>
        <w:rPr>
          <w:rFonts w:ascii="仿宋" w:eastAsia="仿宋" w:hAnsi="仿宋" w:cs="仿宋" w:hint="eastAsia"/>
          <w:b/>
          <w:bCs/>
          <w:color w:val="040404"/>
          <w:kern w:val="0"/>
          <w:sz w:val="30"/>
          <w:szCs w:val="30"/>
          <w:shd w:val="clear" w:color="auto" w:fill="FFFFFF"/>
        </w:rPr>
        <w:t>数学科学学院“张鸣镛数学奖”</w:t>
      </w:r>
    </w:p>
    <w:p w:rsidR="00CC33AC" w:rsidRDefault="003D3424" w:rsidP="003A462F">
      <w:pPr>
        <w:adjustRightInd w:val="0"/>
        <w:snapToGrid w:val="0"/>
        <w:spacing w:line="360" w:lineRule="auto"/>
        <w:ind w:leftChars="228" w:left="479"/>
        <w:rPr>
          <w:rFonts w:ascii="仿宋" w:eastAsia="仿宋" w:hAnsi="仿宋" w:cs="仿宋"/>
          <w:sz w:val="24"/>
        </w:rPr>
      </w:pPr>
      <w:r>
        <w:rPr>
          <w:rFonts w:ascii="仿宋" w:eastAsia="仿宋" w:hAnsi="仿宋" w:cs="仿宋" w:hint="eastAsia"/>
          <w:b/>
          <w:bCs/>
          <w:sz w:val="24"/>
        </w:rPr>
        <w:t>评选对象：</w:t>
      </w:r>
      <w:r>
        <w:rPr>
          <w:rFonts w:ascii="仿宋" w:eastAsia="仿宋" w:hAnsi="仿宋" w:cs="仿宋" w:hint="eastAsia"/>
          <w:sz w:val="24"/>
        </w:rPr>
        <w:t>数学科学学院在读全日制研究生</w:t>
      </w:r>
      <w:r>
        <w:rPr>
          <w:rFonts w:ascii="仿宋" w:eastAsia="仿宋" w:hAnsi="仿宋" w:cs="仿宋" w:hint="eastAsia"/>
          <w:sz w:val="24"/>
        </w:rPr>
        <w:br/>
      </w:r>
      <w:r>
        <w:rPr>
          <w:rFonts w:ascii="仿宋" w:eastAsia="仿宋" w:hAnsi="仿宋" w:cs="仿宋" w:hint="eastAsia"/>
          <w:sz w:val="24"/>
        </w:rPr>
        <w:t>评选条件：</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一</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浙江大学数学科学学院全日制在校本硕博学生，符合学校外设奖学金申请条件。</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二</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热爱祖国、拥护中国共产党的领导的，胸怀“国之大者”，理想信念坚定。志存高远、追求卓越，见贤思齐、品格高尚。</w:t>
      </w:r>
    </w:p>
    <w:p w:rsidR="00CC33AC" w:rsidRDefault="003D3424" w:rsidP="00E9352B">
      <w:pPr>
        <w:widowControl/>
        <w:adjustRightInd w:val="0"/>
        <w:snapToGrid w:val="0"/>
        <w:spacing w:line="360" w:lineRule="auto"/>
        <w:ind w:firstLineChars="200" w:firstLine="480"/>
        <w:jc w:val="left"/>
        <w:rPr>
          <w:rFonts w:ascii="仿宋" w:eastAsia="仿宋" w:hAnsi="仿宋" w:cs="仿宋"/>
          <w:color w:val="040404"/>
          <w:kern w:val="0"/>
          <w:sz w:val="24"/>
          <w:shd w:val="clear" w:color="auto" w:fill="FFFFFF"/>
        </w:rPr>
      </w:pPr>
      <w:r>
        <w:rPr>
          <w:rFonts w:ascii="仿宋" w:eastAsia="仿宋" w:hAnsi="仿宋" w:cs="仿宋" w:hint="eastAsia"/>
          <w:color w:val="040404"/>
          <w:kern w:val="0"/>
          <w:sz w:val="24"/>
          <w:shd w:val="clear" w:color="auto" w:fill="FFFFFF"/>
        </w:rPr>
        <w:lastRenderedPageBreak/>
        <w:t>(</w:t>
      </w:r>
      <w:r>
        <w:rPr>
          <w:rFonts w:ascii="仿宋" w:eastAsia="仿宋" w:hAnsi="仿宋" w:cs="仿宋" w:hint="eastAsia"/>
          <w:color w:val="040404"/>
          <w:kern w:val="0"/>
          <w:sz w:val="24"/>
          <w:shd w:val="clear" w:color="auto" w:fill="FFFFFF"/>
        </w:rPr>
        <w:t>三</w:t>
      </w:r>
      <w:r>
        <w:rPr>
          <w:rFonts w:ascii="仿宋" w:eastAsia="仿宋" w:hAnsi="仿宋" w:cs="仿宋" w:hint="eastAsia"/>
          <w:color w:val="040404"/>
          <w:kern w:val="0"/>
          <w:sz w:val="24"/>
          <w:shd w:val="clear" w:color="auto" w:fill="FFFFFF"/>
        </w:rPr>
        <w:t>)</w:t>
      </w:r>
      <w:r>
        <w:rPr>
          <w:rFonts w:ascii="仿宋" w:eastAsia="仿宋" w:hAnsi="仿宋" w:cs="仿宋" w:hint="eastAsia"/>
          <w:color w:val="040404"/>
          <w:kern w:val="0"/>
          <w:sz w:val="24"/>
          <w:shd w:val="clear" w:color="auto" w:fill="FFFFFF"/>
        </w:rPr>
        <w:t>学习勤奋，学业成绩优秀；在数学领域积极探索，具有优良的科研创新能力，取得优良的科研创新成果；德智体美劳全面发展。</w:t>
      </w:r>
    </w:p>
    <w:p w:rsidR="00CC33AC" w:rsidRDefault="003D3424" w:rsidP="003A462F">
      <w:pPr>
        <w:widowControl/>
        <w:adjustRightInd w:val="0"/>
        <w:snapToGrid w:val="0"/>
        <w:spacing w:line="360" w:lineRule="auto"/>
        <w:ind w:firstLineChars="200" w:firstLine="482"/>
        <w:jc w:val="left"/>
        <w:rPr>
          <w:rFonts w:ascii="仿宋" w:eastAsia="仿宋" w:hAnsi="仿宋" w:cs="仿宋"/>
          <w:b/>
          <w:color w:val="000000" w:themeColor="text1"/>
          <w:kern w:val="0"/>
          <w:sz w:val="24"/>
          <w:shd w:val="clear" w:color="auto" w:fill="FFFFFF"/>
        </w:rPr>
      </w:pPr>
      <w:r>
        <w:rPr>
          <w:rFonts w:ascii="仿宋" w:eastAsia="仿宋" w:hAnsi="仿宋" w:cs="仿宋" w:hint="eastAsia"/>
          <w:b/>
          <w:color w:val="000000" w:themeColor="text1"/>
          <w:kern w:val="0"/>
          <w:sz w:val="24"/>
          <w:shd w:val="clear" w:color="auto" w:fill="FFFFFF"/>
        </w:rPr>
        <w:t>评选额度：共评选研究生</w:t>
      </w:r>
      <w:r>
        <w:rPr>
          <w:rFonts w:ascii="仿宋" w:eastAsia="仿宋" w:hAnsi="仿宋" w:cs="仿宋" w:hint="eastAsia"/>
          <w:b/>
          <w:color w:val="000000" w:themeColor="text1"/>
          <w:kern w:val="0"/>
          <w:sz w:val="24"/>
          <w:shd w:val="clear" w:color="auto" w:fill="FFFFFF"/>
        </w:rPr>
        <w:t>1</w:t>
      </w:r>
      <w:r>
        <w:rPr>
          <w:rFonts w:ascii="仿宋" w:eastAsia="仿宋" w:hAnsi="仿宋" w:cs="仿宋" w:hint="eastAsia"/>
          <w:b/>
          <w:color w:val="000000" w:themeColor="text1"/>
          <w:kern w:val="0"/>
          <w:sz w:val="24"/>
          <w:shd w:val="clear" w:color="auto" w:fill="FFFFFF"/>
        </w:rPr>
        <w:t>名，每名</w:t>
      </w:r>
      <w:r>
        <w:rPr>
          <w:rFonts w:ascii="仿宋" w:eastAsia="仿宋" w:hAnsi="仿宋" w:cs="仿宋" w:hint="eastAsia"/>
          <w:b/>
          <w:color w:val="000000" w:themeColor="text1"/>
          <w:kern w:val="0"/>
          <w:sz w:val="24"/>
          <w:shd w:val="clear" w:color="auto" w:fill="FFFFFF"/>
        </w:rPr>
        <w:t>10000</w:t>
      </w:r>
      <w:r>
        <w:rPr>
          <w:rFonts w:ascii="仿宋" w:eastAsia="仿宋" w:hAnsi="仿宋" w:cs="仿宋" w:hint="eastAsia"/>
          <w:b/>
          <w:color w:val="000000" w:themeColor="text1"/>
          <w:kern w:val="0"/>
          <w:sz w:val="24"/>
          <w:shd w:val="clear" w:color="auto" w:fill="FFFFFF"/>
        </w:rPr>
        <w:t>元</w:t>
      </w:r>
    </w:p>
    <w:p w:rsidR="003A462F" w:rsidRPr="003A462F" w:rsidRDefault="003A462F" w:rsidP="003A462F">
      <w:pPr>
        <w:widowControl/>
        <w:adjustRightInd w:val="0"/>
        <w:snapToGrid w:val="0"/>
        <w:spacing w:line="360" w:lineRule="auto"/>
        <w:ind w:firstLineChars="200" w:firstLine="482"/>
        <w:jc w:val="left"/>
        <w:rPr>
          <w:rFonts w:ascii="仿宋" w:eastAsia="仿宋" w:hAnsi="仿宋" w:cs="仿宋" w:hint="eastAsia"/>
          <w:b/>
          <w:color w:val="000000" w:themeColor="text1"/>
          <w:kern w:val="0"/>
          <w:sz w:val="24"/>
          <w:shd w:val="clear" w:color="auto" w:fill="FFFFFF"/>
        </w:rPr>
      </w:pPr>
    </w:p>
    <w:p w:rsidR="00CC33AC" w:rsidRDefault="003D3424" w:rsidP="00E9352B">
      <w:pPr>
        <w:widowControl/>
        <w:numPr>
          <w:ilvl w:val="0"/>
          <w:numId w:val="1"/>
        </w:numPr>
        <w:adjustRightInd w:val="0"/>
        <w:snapToGrid w:val="0"/>
        <w:spacing w:line="360" w:lineRule="auto"/>
        <w:ind w:firstLineChars="200" w:firstLine="602"/>
        <w:jc w:val="center"/>
        <w:rPr>
          <w:rFonts w:ascii="仿宋" w:eastAsia="仿宋" w:hAnsi="仿宋" w:cs="仿宋"/>
          <w:b/>
          <w:bCs/>
          <w:color w:val="040404"/>
          <w:kern w:val="0"/>
          <w:sz w:val="30"/>
          <w:szCs w:val="30"/>
          <w:shd w:val="clear" w:color="auto" w:fill="FFFFFF"/>
        </w:rPr>
      </w:pPr>
      <w:r>
        <w:rPr>
          <w:rFonts w:ascii="仿宋" w:eastAsia="仿宋" w:hAnsi="仿宋" w:cs="仿宋" w:hint="eastAsia"/>
          <w:b/>
          <w:bCs/>
          <w:color w:val="040404"/>
          <w:kern w:val="0"/>
          <w:sz w:val="30"/>
          <w:szCs w:val="30"/>
          <w:shd w:val="clear" w:color="auto" w:fill="FFFFFF"/>
        </w:rPr>
        <w:t>数学科学学院灵均领航奖学金</w:t>
      </w:r>
    </w:p>
    <w:p w:rsidR="00CC33AC" w:rsidRDefault="003D3424" w:rsidP="003A462F">
      <w:pPr>
        <w:adjustRightInd w:val="0"/>
        <w:snapToGrid w:val="0"/>
        <w:spacing w:line="360" w:lineRule="auto"/>
        <w:ind w:leftChars="228" w:left="479"/>
        <w:rPr>
          <w:rFonts w:ascii="仿宋" w:eastAsia="仿宋" w:hAnsi="仿宋" w:cs="仿宋"/>
          <w:sz w:val="24"/>
        </w:rPr>
      </w:pPr>
      <w:r>
        <w:rPr>
          <w:rFonts w:ascii="仿宋" w:eastAsia="仿宋" w:hAnsi="仿宋" w:cs="仿宋" w:hint="eastAsia"/>
          <w:b/>
          <w:bCs/>
          <w:sz w:val="24"/>
        </w:rPr>
        <w:t>评选对象：</w:t>
      </w:r>
      <w:r>
        <w:rPr>
          <w:rFonts w:ascii="仿宋" w:eastAsia="仿宋" w:hAnsi="仿宋" w:cs="仿宋" w:hint="eastAsia"/>
          <w:sz w:val="24"/>
        </w:rPr>
        <w:t>数学科学学院在读全日制研究生</w:t>
      </w:r>
      <w:r>
        <w:rPr>
          <w:rFonts w:ascii="仿宋" w:eastAsia="仿宋" w:hAnsi="仿宋" w:cs="仿宋" w:hint="eastAsia"/>
          <w:sz w:val="24"/>
        </w:rPr>
        <w:br/>
      </w:r>
      <w:r>
        <w:rPr>
          <w:rFonts w:ascii="仿宋" w:eastAsia="仿宋" w:hAnsi="仿宋" w:cs="仿宋" w:hint="eastAsia"/>
          <w:sz w:val="24"/>
        </w:rPr>
        <w:t>评选条件：</w:t>
      </w:r>
    </w:p>
    <w:p w:rsidR="00CC33AC" w:rsidRDefault="003D3424" w:rsidP="00E9352B">
      <w:pPr>
        <w:widowControl/>
        <w:adjustRightInd w:val="0"/>
        <w:snapToGrid w:val="0"/>
        <w:spacing w:line="360" w:lineRule="auto"/>
        <w:ind w:firstLineChars="200" w:firstLine="480"/>
        <w:jc w:val="left"/>
        <w:rPr>
          <w:rFonts w:ascii="仿宋" w:eastAsia="仿宋" w:hAnsi="仿宋" w:cs="仿宋"/>
          <w:bCs/>
          <w:color w:val="000000" w:themeColor="text1"/>
          <w:kern w:val="0"/>
          <w:sz w:val="24"/>
          <w:shd w:val="clear" w:color="auto" w:fill="FFFFFF"/>
        </w:rPr>
      </w:pPr>
      <w:r>
        <w:rPr>
          <w:rFonts w:ascii="仿宋" w:eastAsia="仿宋" w:hAnsi="仿宋" w:cs="仿宋" w:hint="eastAsia"/>
          <w:bCs/>
          <w:color w:val="000000" w:themeColor="text1"/>
          <w:kern w:val="0"/>
          <w:sz w:val="24"/>
          <w:shd w:val="clear" w:color="auto" w:fill="FFFFFF"/>
        </w:rPr>
        <w:t>（</w:t>
      </w:r>
      <w:r>
        <w:rPr>
          <w:rFonts w:ascii="仿宋" w:eastAsia="仿宋" w:hAnsi="仿宋" w:cs="仿宋" w:hint="eastAsia"/>
          <w:bCs/>
          <w:color w:val="000000" w:themeColor="text1"/>
          <w:kern w:val="0"/>
          <w:sz w:val="24"/>
          <w:shd w:val="clear" w:color="auto" w:fill="FFFFFF"/>
        </w:rPr>
        <w:t>一</w:t>
      </w:r>
      <w:r>
        <w:rPr>
          <w:rFonts w:ascii="仿宋" w:eastAsia="仿宋" w:hAnsi="仿宋" w:cs="仿宋" w:hint="eastAsia"/>
          <w:bCs/>
          <w:color w:val="000000" w:themeColor="text1"/>
          <w:kern w:val="0"/>
          <w:sz w:val="24"/>
          <w:shd w:val="clear" w:color="auto" w:fill="FFFFFF"/>
        </w:rPr>
        <w:t>）热爱祖国、遵纪守法、品行端正、举止文明、乐于助人；</w:t>
      </w:r>
    </w:p>
    <w:p w:rsidR="00CC33AC" w:rsidRDefault="003D3424" w:rsidP="00E9352B">
      <w:pPr>
        <w:widowControl/>
        <w:adjustRightInd w:val="0"/>
        <w:snapToGrid w:val="0"/>
        <w:spacing w:line="360" w:lineRule="auto"/>
        <w:ind w:firstLineChars="200" w:firstLine="480"/>
        <w:jc w:val="left"/>
        <w:rPr>
          <w:rFonts w:ascii="仿宋" w:eastAsia="仿宋" w:hAnsi="仿宋" w:cs="仿宋"/>
          <w:bCs/>
          <w:color w:val="000000" w:themeColor="text1"/>
          <w:kern w:val="0"/>
          <w:sz w:val="24"/>
          <w:shd w:val="clear" w:color="auto" w:fill="FFFFFF"/>
        </w:rPr>
      </w:pPr>
      <w:r>
        <w:rPr>
          <w:rFonts w:ascii="仿宋" w:eastAsia="仿宋" w:hAnsi="仿宋" w:cs="仿宋" w:hint="eastAsia"/>
          <w:bCs/>
          <w:color w:val="000000" w:themeColor="text1"/>
          <w:kern w:val="0"/>
          <w:sz w:val="24"/>
          <w:shd w:val="clear" w:color="auto" w:fill="FFFFFF"/>
        </w:rPr>
        <w:t>（</w:t>
      </w:r>
      <w:r>
        <w:rPr>
          <w:rFonts w:ascii="仿宋" w:eastAsia="仿宋" w:hAnsi="仿宋" w:cs="仿宋" w:hint="eastAsia"/>
          <w:bCs/>
          <w:color w:val="000000" w:themeColor="text1"/>
          <w:kern w:val="0"/>
          <w:sz w:val="24"/>
          <w:shd w:val="clear" w:color="auto" w:fill="FFFFFF"/>
        </w:rPr>
        <w:t>二</w:t>
      </w:r>
      <w:r>
        <w:rPr>
          <w:rFonts w:ascii="仿宋" w:eastAsia="仿宋" w:hAnsi="仿宋" w:cs="仿宋" w:hint="eastAsia"/>
          <w:bCs/>
          <w:color w:val="000000" w:themeColor="text1"/>
          <w:kern w:val="0"/>
          <w:sz w:val="24"/>
          <w:shd w:val="clear" w:color="auto" w:fill="FFFFFF"/>
        </w:rPr>
        <w:t>）学习刻苦，成绩优秀，本科生成绩需在专业排名前</w:t>
      </w:r>
      <w:r>
        <w:rPr>
          <w:rFonts w:ascii="仿宋" w:eastAsia="仿宋" w:hAnsi="仿宋" w:cs="仿宋" w:hint="eastAsia"/>
          <w:bCs/>
          <w:color w:val="000000" w:themeColor="text1"/>
          <w:kern w:val="0"/>
          <w:sz w:val="24"/>
          <w:shd w:val="clear" w:color="auto" w:fill="FFFFFF"/>
        </w:rPr>
        <w:t>15%</w:t>
      </w:r>
      <w:r>
        <w:rPr>
          <w:rFonts w:ascii="仿宋" w:eastAsia="仿宋" w:hAnsi="仿宋" w:cs="仿宋" w:hint="eastAsia"/>
          <w:bCs/>
          <w:color w:val="000000" w:themeColor="text1"/>
          <w:kern w:val="0"/>
          <w:sz w:val="24"/>
          <w:shd w:val="clear" w:color="auto" w:fill="FFFFFF"/>
        </w:rPr>
        <w:t>；研究生综合素质表现优异；本科生和研究生获得过国家级及以上奖项</w:t>
      </w:r>
      <w:r>
        <w:rPr>
          <w:rFonts w:ascii="仿宋" w:eastAsia="仿宋" w:hAnsi="仿宋" w:cs="仿宋" w:hint="eastAsia"/>
          <w:bCs/>
          <w:color w:val="000000" w:themeColor="text1"/>
          <w:kern w:val="0"/>
          <w:sz w:val="24"/>
          <w:shd w:val="clear" w:color="auto" w:fill="FFFFFF"/>
        </w:rPr>
        <w:t>/</w:t>
      </w:r>
      <w:r>
        <w:rPr>
          <w:rFonts w:ascii="仿宋" w:eastAsia="仿宋" w:hAnsi="仿宋" w:cs="仿宋" w:hint="eastAsia"/>
          <w:bCs/>
          <w:color w:val="000000" w:themeColor="text1"/>
          <w:kern w:val="0"/>
          <w:sz w:val="24"/>
          <w:shd w:val="clear" w:color="auto" w:fill="FFFFFF"/>
        </w:rPr>
        <w:t>荣誉称号、在顶级期刊发表过文章的学生也可以参与评选；</w:t>
      </w:r>
    </w:p>
    <w:p w:rsidR="00CC33AC" w:rsidRDefault="003D3424" w:rsidP="00E9352B">
      <w:pPr>
        <w:widowControl/>
        <w:adjustRightInd w:val="0"/>
        <w:snapToGrid w:val="0"/>
        <w:spacing w:line="360" w:lineRule="auto"/>
        <w:ind w:firstLineChars="200" w:firstLine="480"/>
        <w:jc w:val="left"/>
        <w:rPr>
          <w:rFonts w:ascii="仿宋" w:eastAsia="仿宋" w:hAnsi="仿宋" w:cs="仿宋"/>
          <w:bCs/>
          <w:color w:val="000000" w:themeColor="text1"/>
          <w:kern w:val="0"/>
          <w:sz w:val="24"/>
          <w:shd w:val="clear" w:color="auto" w:fill="FFFFFF"/>
        </w:rPr>
      </w:pPr>
      <w:r>
        <w:rPr>
          <w:rFonts w:ascii="仿宋" w:eastAsia="仿宋" w:hAnsi="仿宋" w:cs="仿宋" w:hint="eastAsia"/>
          <w:bCs/>
          <w:color w:val="000000" w:themeColor="text1"/>
          <w:kern w:val="0"/>
          <w:sz w:val="24"/>
          <w:shd w:val="clear" w:color="auto" w:fill="FFFFFF"/>
        </w:rPr>
        <w:t>（</w:t>
      </w:r>
      <w:r>
        <w:rPr>
          <w:rFonts w:ascii="仿宋" w:eastAsia="仿宋" w:hAnsi="仿宋" w:cs="仿宋" w:hint="eastAsia"/>
          <w:bCs/>
          <w:color w:val="000000" w:themeColor="text1"/>
          <w:kern w:val="0"/>
          <w:sz w:val="24"/>
          <w:shd w:val="clear" w:color="auto" w:fill="FFFFFF"/>
        </w:rPr>
        <w:t>三</w:t>
      </w:r>
      <w:r>
        <w:rPr>
          <w:rFonts w:ascii="仿宋" w:eastAsia="仿宋" w:hAnsi="仿宋" w:cs="仿宋" w:hint="eastAsia"/>
          <w:bCs/>
          <w:color w:val="000000" w:themeColor="text1"/>
          <w:kern w:val="0"/>
          <w:sz w:val="24"/>
          <w:shd w:val="clear" w:color="auto" w:fill="FFFFFF"/>
        </w:rPr>
        <w:t>）本科生和研究生同等条件下未获得其他奖学金、有量化投资领域实习或研究经历的学生优先；</w:t>
      </w:r>
    </w:p>
    <w:p w:rsidR="00CC33AC" w:rsidRDefault="003D3424" w:rsidP="00E9352B">
      <w:pPr>
        <w:widowControl/>
        <w:adjustRightInd w:val="0"/>
        <w:snapToGrid w:val="0"/>
        <w:spacing w:line="360" w:lineRule="auto"/>
        <w:ind w:firstLineChars="200" w:firstLine="480"/>
        <w:jc w:val="left"/>
        <w:rPr>
          <w:rFonts w:ascii="仿宋" w:eastAsia="仿宋" w:hAnsi="仿宋" w:cs="仿宋"/>
          <w:bCs/>
          <w:color w:val="000000" w:themeColor="text1"/>
          <w:kern w:val="0"/>
          <w:sz w:val="24"/>
          <w:shd w:val="clear" w:color="auto" w:fill="FFFFFF"/>
        </w:rPr>
      </w:pPr>
      <w:r>
        <w:rPr>
          <w:rFonts w:ascii="仿宋" w:eastAsia="仿宋" w:hAnsi="仿宋" w:cs="仿宋" w:hint="eastAsia"/>
          <w:bCs/>
          <w:color w:val="000000" w:themeColor="text1"/>
          <w:kern w:val="0"/>
          <w:sz w:val="24"/>
          <w:shd w:val="clear" w:color="auto" w:fill="FFFFFF"/>
        </w:rPr>
        <w:t>（</w:t>
      </w:r>
      <w:r>
        <w:rPr>
          <w:rFonts w:ascii="仿宋" w:eastAsia="仿宋" w:hAnsi="仿宋" w:cs="仿宋" w:hint="eastAsia"/>
          <w:bCs/>
          <w:color w:val="000000" w:themeColor="text1"/>
          <w:kern w:val="0"/>
          <w:sz w:val="24"/>
          <w:shd w:val="clear" w:color="auto" w:fill="FFFFFF"/>
        </w:rPr>
        <w:t>四</w:t>
      </w:r>
      <w:r>
        <w:rPr>
          <w:rFonts w:ascii="仿宋" w:eastAsia="仿宋" w:hAnsi="仿宋" w:cs="仿宋" w:hint="eastAsia"/>
          <w:bCs/>
          <w:color w:val="000000" w:themeColor="text1"/>
          <w:kern w:val="0"/>
          <w:sz w:val="24"/>
          <w:shd w:val="clear" w:color="auto" w:fill="FFFFFF"/>
        </w:rPr>
        <w:t>）与其他奖学金不兼得。</w:t>
      </w:r>
    </w:p>
    <w:p w:rsidR="00CC33AC" w:rsidRPr="003A462F" w:rsidRDefault="003D3424" w:rsidP="00DD05CB">
      <w:pPr>
        <w:widowControl/>
        <w:adjustRightInd w:val="0"/>
        <w:snapToGrid w:val="0"/>
        <w:spacing w:line="360" w:lineRule="auto"/>
        <w:ind w:firstLineChars="200" w:firstLine="482"/>
        <w:jc w:val="left"/>
        <w:rPr>
          <w:rFonts w:ascii="仿宋" w:eastAsia="仿宋" w:hAnsi="仿宋" w:cs="仿宋" w:hint="eastAsia"/>
          <w:b/>
          <w:color w:val="000000" w:themeColor="text1"/>
          <w:kern w:val="0"/>
          <w:sz w:val="24"/>
          <w:shd w:val="clear" w:color="auto" w:fill="FFFFFF"/>
        </w:rPr>
      </w:pPr>
      <w:r>
        <w:rPr>
          <w:rFonts w:ascii="仿宋" w:eastAsia="仿宋" w:hAnsi="仿宋" w:cs="仿宋" w:hint="eastAsia"/>
          <w:b/>
          <w:color w:val="000000" w:themeColor="text1"/>
          <w:kern w:val="0"/>
          <w:sz w:val="24"/>
          <w:shd w:val="clear" w:color="auto" w:fill="FFFFFF"/>
        </w:rPr>
        <w:t>评选额度：共评选研究生</w:t>
      </w:r>
      <w:r>
        <w:rPr>
          <w:rFonts w:ascii="仿宋" w:eastAsia="仿宋" w:hAnsi="仿宋" w:cs="仿宋" w:hint="eastAsia"/>
          <w:b/>
          <w:color w:val="000000" w:themeColor="text1"/>
          <w:kern w:val="0"/>
          <w:sz w:val="24"/>
          <w:shd w:val="clear" w:color="auto" w:fill="FFFFFF"/>
        </w:rPr>
        <w:t>12</w:t>
      </w:r>
      <w:r>
        <w:rPr>
          <w:rFonts w:ascii="仿宋" w:eastAsia="仿宋" w:hAnsi="仿宋" w:cs="仿宋" w:hint="eastAsia"/>
          <w:b/>
          <w:color w:val="000000" w:themeColor="text1"/>
          <w:kern w:val="0"/>
          <w:sz w:val="24"/>
          <w:shd w:val="clear" w:color="auto" w:fill="FFFFFF"/>
        </w:rPr>
        <w:t>名</w:t>
      </w:r>
      <w:r>
        <w:rPr>
          <w:rFonts w:ascii="仿宋" w:eastAsia="仿宋" w:hAnsi="仿宋" w:cs="仿宋" w:hint="eastAsia"/>
          <w:b/>
          <w:color w:val="000000" w:themeColor="text1"/>
          <w:kern w:val="0"/>
          <w:sz w:val="24"/>
          <w:shd w:val="clear" w:color="auto" w:fill="FFFFFF"/>
        </w:rPr>
        <w:t>。其中，</w:t>
      </w:r>
      <w:r>
        <w:rPr>
          <w:rFonts w:ascii="仿宋" w:eastAsia="仿宋" w:hAnsi="仿宋" w:cs="仿宋" w:hint="eastAsia"/>
          <w:b/>
          <w:color w:val="000000" w:themeColor="text1"/>
          <w:kern w:val="0"/>
          <w:sz w:val="24"/>
          <w:shd w:val="clear" w:color="auto" w:fill="FFFFFF"/>
        </w:rPr>
        <w:t>博士生</w:t>
      </w:r>
      <w:r>
        <w:rPr>
          <w:rFonts w:ascii="仿宋" w:eastAsia="仿宋" w:hAnsi="仿宋" w:cs="仿宋" w:hint="eastAsia"/>
          <w:b/>
          <w:color w:val="000000" w:themeColor="text1"/>
          <w:kern w:val="0"/>
          <w:sz w:val="24"/>
          <w:shd w:val="clear" w:color="auto" w:fill="FFFFFF"/>
        </w:rPr>
        <w:t>3</w:t>
      </w:r>
      <w:r w:rsidR="003A462F">
        <w:rPr>
          <w:rFonts w:ascii="仿宋" w:eastAsia="仿宋" w:hAnsi="仿宋" w:cs="仿宋" w:hint="eastAsia"/>
          <w:b/>
          <w:color w:val="000000" w:themeColor="text1"/>
          <w:kern w:val="0"/>
          <w:sz w:val="24"/>
          <w:shd w:val="clear" w:color="auto" w:fill="FFFFFF"/>
        </w:rPr>
        <w:t>名，每人</w:t>
      </w:r>
      <w:r>
        <w:rPr>
          <w:rFonts w:ascii="仿宋" w:eastAsia="仿宋" w:hAnsi="仿宋" w:cs="仿宋" w:hint="eastAsia"/>
          <w:b/>
          <w:color w:val="000000" w:themeColor="text1"/>
          <w:kern w:val="0"/>
          <w:sz w:val="24"/>
          <w:shd w:val="clear" w:color="auto" w:fill="FFFFFF"/>
        </w:rPr>
        <w:t>4</w:t>
      </w:r>
      <w:r>
        <w:rPr>
          <w:rFonts w:ascii="仿宋" w:eastAsia="仿宋" w:hAnsi="仿宋" w:cs="仿宋" w:hint="eastAsia"/>
          <w:b/>
          <w:color w:val="000000" w:themeColor="text1"/>
          <w:kern w:val="0"/>
          <w:sz w:val="24"/>
          <w:shd w:val="clear" w:color="auto" w:fill="FFFFFF"/>
        </w:rPr>
        <w:t>万元</w:t>
      </w:r>
      <w:r>
        <w:rPr>
          <w:rFonts w:ascii="仿宋" w:eastAsia="仿宋" w:hAnsi="仿宋" w:cs="仿宋" w:hint="eastAsia"/>
          <w:b/>
          <w:color w:val="000000" w:themeColor="text1"/>
          <w:kern w:val="0"/>
          <w:sz w:val="24"/>
          <w:shd w:val="clear" w:color="auto" w:fill="FFFFFF"/>
        </w:rPr>
        <w:t>；</w:t>
      </w:r>
      <w:r>
        <w:rPr>
          <w:rFonts w:ascii="仿宋" w:eastAsia="仿宋" w:hAnsi="仿宋" w:cs="仿宋" w:hint="eastAsia"/>
          <w:b/>
          <w:color w:val="000000" w:themeColor="text1"/>
          <w:kern w:val="0"/>
          <w:sz w:val="24"/>
          <w:shd w:val="clear" w:color="auto" w:fill="FFFFFF"/>
        </w:rPr>
        <w:t>硕士生</w:t>
      </w:r>
      <w:r>
        <w:rPr>
          <w:rFonts w:ascii="仿宋" w:eastAsia="仿宋" w:hAnsi="仿宋" w:cs="仿宋" w:hint="eastAsia"/>
          <w:b/>
          <w:color w:val="000000" w:themeColor="text1"/>
          <w:kern w:val="0"/>
          <w:sz w:val="24"/>
          <w:shd w:val="clear" w:color="auto" w:fill="FFFFFF"/>
        </w:rPr>
        <w:t>9</w:t>
      </w:r>
      <w:r w:rsidR="003A462F">
        <w:rPr>
          <w:rFonts w:ascii="仿宋" w:eastAsia="仿宋" w:hAnsi="仿宋" w:cs="仿宋" w:hint="eastAsia"/>
          <w:b/>
          <w:color w:val="000000" w:themeColor="text1"/>
          <w:kern w:val="0"/>
          <w:sz w:val="24"/>
          <w:shd w:val="clear" w:color="auto" w:fill="FFFFFF"/>
        </w:rPr>
        <w:t>名，每人</w:t>
      </w:r>
      <w:r>
        <w:rPr>
          <w:rFonts w:ascii="仿宋" w:eastAsia="仿宋" w:hAnsi="仿宋" w:cs="仿宋" w:hint="eastAsia"/>
          <w:b/>
          <w:color w:val="000000" w:themeColor="text1"/>
          <w:kern w:val="0"/>
          <w:sz w:val="24"/>
          <w:shd w:val="clear" w:color="auto" w:fill="FFFFFF"/>
        </w:rPr>
        <w:t>3</w:t>
      </w:r>
      <w:r>
        <w:rPr>
          <w:rFonts w:ascii="仿宋" w:eastAsia="仿宋" w:hAnsi="仿宋" w:cs="仿宋" w:hint="eastAsia"/>
          <w:b/>
          <w:color w:val="000000" w:themeColor="text1"/>
          <w:kern w:val="0"/>
          <w:sz w:val="24"/>
          <w:shd w:val="clear" w:color="auto" w:fill="FFFFFF"/>
        </w:rPr>
        <w:t>万</w:t>
      </w:r>
      <w:r>
        <w:rPr>
          <w:rFonts w:ascii="仿宋" w:eastAsia="仿宋" w:hAnsi="仿宋" w:cs="仿宋" w:hint="eastAsia"/>
          <w:b/>
          <w:color w:val="000000" w:themeColor="text1"/>
          <w:kern w:val="0"/>
          <w:sz w:val="24"/>
          <w:shd w:val="clear" w:color="auto" w:fill="FFFFFF"/>
        </w:rPr>
        <w:t>元。</w:t>
      </w:r>
    </w:p>
    <w:sectPr w:rsidR="00CC33AC" w:rsidRPr="003A46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424" w:rsidRDefault="003D3424"/>
  </w:endnote>
  <w:endnote w:type="continuationSeparator" w:id="0">
    <w:p w:rsidR="003D3424" w:rsidRDefault="003D3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424" w:rsidRDefault="003D3424"/>
  </w:footnote>
  <w:footnote w:type="continuationSeparator" w:id="0">
    <w:p w:rsidR="003D3424" w:rsidRDefault="003D342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EA7AA4"/>
    <w:multiLevelType w:val="singleLevel"/>
    <w:tmpl w:val="AAEA7AA4"/>
    <w:lvl w:ilvl="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3OTIxNTBmOTg0YmRhZmI5ZTZmNTViM2FjOWVkNjEifQ=="/>
  </w:docVars>
  <w:rsids>
    <w:rsidRoot w:val="005B5637"/>
    <w:rsid w:val="00066E39"/>
    <w:rsid w:val="00083828"/>
    <w:rsid w:val="000C193C"/>
    <w:rsid w:val="000D7702"/>
    <w:rsid w:val="001009BD"/>
    <w:rsid w:val="00114B3E"/>
    <w:rsid w:val="00124ED5"/>
    <w:rsid w:val="00126C17"/>
    <w:rsid w:val="00174E14"/>
    <w:rsid w:val="001A2E1A"/>
    <w:rsid w:val="00213157"/>
    <w:rsid w:val="00217558"/>
    <w:rsid w:val="00276682"/>
    <w:rsid w:val="002F36F7"/>
    <w:rsid w:val="00346B68"/>
    <w:rsid w:val="0037426C"/>
    <w:rsid w:val="003A462F"/>
    <w:rsid w:val="003D3424"/>
    <w:rsid w:val="004E3227"/>
    <w:rsid w:val="004F11EF"/>
    <w:rsid w:val="005107E9"/>
    <w:rsid w:val="00553AAF"/>
    <w:rsid w:val="005B5637"/>
    <w:rsid w:val="005C5D7A"/>
    <w:rsid w:val="005E327B"/>
    <w:rsid w:val="00652F22"/>
    <w:rsid w:val="00673F6F"/>
    <w:rsid w:val="007052DD"/>
    <w:rsid w:val="00731526"/>
    <w:rsid w:val="00783C38"/>
    <w:rsid w:val="009541C1"/>
    <w:rsid w:val="00A20BF0"/>
    <w:rsid w:val="00A5313C"/>
    <w:rsid w:val="00A9236C"/>
    <w:rsid w:val="00C1200B"/>
    <w:rsid w:val="00C15493"/>
    <w:rsid w:val="00CC33AC"/>
    <w:rsid w:val="00DB567B"/>
    <w:rsid w:val="00DD05CB"/>
    <w:rsid w:val="00E62D80"/>
    <w:rsid w:val="00E9352B"/>
    <w:rsid w:val="00F415C3"/>
    <w:rsid w:val="00FC1758"/>
    <w:rsid w:val="0A5710CF"/>
    <w:rsid w:val="0D7D7E04"/>
    <w:rsid w:val="0E5F682E"/>
    <w:rsid w:val="167349DF"/>
    <w:rsid w:val="1AF2726A"/>
    <w:rsid w:val="253D4D8D"/>
    <w:rsid w:val="264C717F"/>
    <w:rsid w:val="2A533560"/>
    <w:rsid w:val="2FDF7604"/>
    <w:rsid w:val="3848509B"/>
    <w:rsid w:val="3D311912"/>
    <w:rsid w:val="450C2A6C"/>
    <w:rsid w:val="46D77F0D"/>
    <w:rsid w:val="471A54E5"/>
    <w:rsid w:val="51FA5D14"/>
    <w:rsid w:val="662B4651"/>
    <w:rsid w:val="672C6DEA"/>
    <w:rsid w:val="68F155B3"/>
    <w:rsid w:val="699967E4"/>
    <w:rsid w:val="70D44513"/>
    <w:rsid w:val="747566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E97AE"/>
  <w15:docId w15:val="{14BEEAEA-C731-42A3-8C61-0D66FC32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FollowedHyperlink"/>
    <w:basedOn w:val="a0"/>
    <w:rPr>
      <w:color w:val="222222"/>
      <w:u w:val="none"/>
    </w:rPr>
  </w:style>
  <w:style w:type="character" w:styleId="aa">
    <w:name w:val="Emphasis"/>
    <w:basedOn w:val="a0"/>
    <w:qFormat/>
  </w:style>
  <w:style w:type="character" w:styleId="HTML">
    <w:name w:val="HTML Definition"/>
    <w:basedOn w:val="a0"/>
    <w:qFormat/>
  </w:style>
  <w:style w:type="character" w:styleId="HTML0">
    <w:name w:val="HTML Typewriter"/>
    <w:basedOn w:val="a0"/>
    <w:qFormat/>
    <w:rPr>
      <w:rFonts w:ascii="Courier New" w:hAnsi="Courier New" w:cs="Courier New" w:hint="default"/>
      <w:sz w:val="20"/>
    </w:rPr>
  </w:style>
  <w:style w:type="character" w:styleId="HTML1">
    <w:name w:val="HTML Acronym"/>
    <w:basedOn w:val="a0"/>
    <w:qFormat/>
  </w:style>
  <w:style w:type="character" w:styleId="HTML2">
    <w:name w:val="HTML Variable"/>
    <w:basedOn w:val="a0"/>
    <w:qFormat/>
  </w:style>
  <w:style w:type="character" w:styleId="ab">
    <w:name w:val="Hyperlink"/>
    <w:basedOn w:val="a0"/>
    <w:qFormat/>
    <w:rPr>
      <w:color w:val="222222"/>
      <w:u w:val="none"/>
    </w:rPr>
  </w:style>
  <w:style w:type="character" w:styleId="HTML3">
    <w:name w:val="HTML Code"/>
    <w:basedOn w:val="a0"/>
    <w:qFormat/>
    <w:rPr>
      <w:rFonts w:ascii="Courier New" w:hAnsi="Courier New" w:cs="Courier New"/>
      <w:sz w:val="20"/>
    </w:rPr>
  </w:style>
  <w:style w:type="character" w:styleId="HTML4">
    <w:name w:val="HTML Cite"/>
    <w:basedOn w:val="a0"/>
    <w:qFormat/>
  </w:style>
  <w:style w:type="character" w:styleId="HTML5">
    <w:name w:val="HTML Keyboard"/>
    <w:basedOn w:val="a0"/>
    <w:qFormat/>
    <w:rPr>
      <w:rFonts w:ascii="Courier New" w:hAnsi="Courier New" w:cs="Courier New" w:hint="default"/>
      <w:sz w:val="20"/>
    </w:rPr>
  </w:style>
  <w:style w:type="character" w:styleId="HTML6">
    <w:name w:val="HTML Sample"/>
    <w:basedOn w:val="a0"/>
    <w:qFormat/>
    <w:rPr>
      <w:rFonts w:ascii="Courier New" w:hAnsi="Courier New" w:cs="Courier New" w:hint="default"/>
    </w:rPr>
  </w:style>
  <w:style w:type="character" w:customStyle="1" w:styleId="item-name">
    <w:name w:val="item-name"/>
    <w:basedOn w:val="a0"/>
    <w:qFormat/>
  </w:style>
  <w:style w:type="character" w:customStyle="1" w:styleId="item-name1">
    <w:name w:val="item-name1"/>
    <w:basedOn w:val="a0"/>
    <w:qFormat/>
  </w:style>
  <w:style w:type="character" w:customStyle="1" w:styleId="art-name">
    <w:name w:val="art-name"/>
    <w:basedOn w:val="a0"/>
    <w:qFormat/>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xiaoqian@zj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C6F6-1819-4FC1-869A-DAFB5D01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2022-10-03T02:51:00Z</dcterms:created>
  <dcterms:modified xsi:type="dcterms:W3CDTF">2022-10-03T02:51:00Z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8BEB0AA10FF54848B4F4E137305E8425</vt:lpwstr>
  </property>
</Properties>
</file>