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秋季硕博</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kinsoku/>
        <w:wordWrap/>
        <w:overflowPunct/>
        <w:topLinePunct w:val="0"/>
        <w:bidi w:val="0"/>
        <w:snapToGrid/>
        <w:spacing w:line="560" w:lineRule="exact"/>
        <w:ind w:firstLine="500" w:firstLineChars="200"/>
        <w:rPr>
          <w:rFonts w:hint="eastAsia" w:ascii="仿宋" w:hAnsi="仿宋" w:eastAsia="仿宋"/>
          <w:color w:val="000000"/>
          <w:sz w:val="25"/>
          <w:szCs w:val="25"/>
        </w:rPr>
      </w:pPr>
      <w:r>
        <w:rPr>
          <w:rFonts w:hint="eastAsia" w:ascii="仿宋" w:hAnsi="仿宋" w:eastAsia="仿宋"/>
          <w:color w:val="000000"/>
          <w:sz w:val="25"/>
          <w:szCs w:val="25"/>
        </w:rPr>
        <w:t>为促进高层次人才资源在全国范围内的合理流动和有效配置，由工业和信息化部人才交流中心主办的《工业和信息化部人才交流中心（201</w:t>
      </w:r>
      <w:r>
        <w:rPr>
          <w:rFonts w:hint="eastAsia" w:ascii="仿宋" w:hAnsi="仿宋" w:eastAsia="仿宋"/>
          <w:color w:val="000000"/>
          <w:sz w:val="25"/>
          <w:szCs w:val="25"/>
          <w:lang w:val="en-US" w:eastAsia="zh-CN"/>
        </w:rPr>
        <w:t>9</w:t>
      </w:r>
      <w:r>
        <w:rPr>
          <w:rFonts w:hint="eastAsia" w:ascii="仿宋" w:hAnsi="仿宋" w:eastAsia="仿宋"/>
          <w:color w:val="000000"/>
          <w:sz w:val="25"/>
          <w:szCs w:val="25"/>
        </w:rPr>
        <w:t>年度）全国秋季</w:t>
      </w:r>
      <w:r>
        <w:rPr>
          <w:rFonts w:hint="eastAsia" w:ascii="仿宋" w:hAnsi="仿宋" w:eastAsia="仿宋"/>
          <w:color w:val="000000"/>
          <w:sz w:val="25"/>
          <w:szCs w:val="25"/>
          <w:lang w:eastAsia="zh-CN"/>
        </w:rPr>
        <w:t>硕博</w:t>
      </w:r>
      <w:r>
        <w:rPr>
          <w:rFonts w:hint="eastAsia" w:ascii="仿宋" w:hAnsi="仿宋" w:eastAsia="仿宋"/>
          <w:color w:val="000000"/>
          <w:sz w:val="25"/>
          <w:szCs w:val="25"/>
        </w:rPr>
        <w:t>巡回招聘会》定于</w:t>
      </w:r>
      <w:r>
        <w:rPr>
          <w:rFonts w:hint="eastAsia" w:ascii="仿宋" w:hAnsi="仿宋" w:eastAsia="仿宋"/>
          <w:b/>
          <w:bCs/>
          <w:color w:val="000000"/>
          <w:sz w:val="25"/>
          <w:szCs w:val="25"/>
          <w:u w:val="single"/>
        </w:rPr>
        <w:t>201</w:t>
      </w:r>
      <w:r>
        <w:rPr>
          <w:rFonts w:hint="eastAsia" w:ascii="仿宋" w:hAnsi="仿宋" w:eastAsia="仿宋"/>
          <w:b/>
          <w:bCs/>
          <w:color w:val="000000"/>
          <w:sz w:val="25"/>
          <w:szCs w:val="25"/>
          <w:u w:val="single"/>
          <w:lang w:val="en-US" w:eastAsia="zh-CN"/>
        </w:rPr>
        <w:t>9</w:t>
      </w:r>
      <w:r>
        <w:rPr>
          <w:rFonts w:hint="eastAsia" w:ascii="仿宋" w:hAnsi="仿宋" w:eastAsia="仿宋"/>
          <w:b/>
          <w:bCs/>
          <w:color w:val="000000"/>
          <w:sz w:val="25"/>
          <w:szCs w:val="25"/>
          <w:u w:val="single"/>
        </w:rPr>
        <w:t xml:space="preserve">年 </w:t>
      </w:r>
      <w:r>
        <w:rPr>
          <w:rFonts w:hint="eastAsia" w:ascii="仿宋" w:hAnsi="仿宋" w:eastAsia="仿宋"/>
          <w:b/>
          <w:bCs/>
          <w:color w:val="000000"/>
          <w:sz w:val="25"/>
          <w:szCs w:val="25"/>
          <w:u w:val="single"/>
          <w:lang w:val="en-US" w:eastAsia="zh-CN"/>
        </w:rPr>
        <w:t>11</w:t>
      </w:r>
      <w:r>
        <w:rPr>
          <w:rFonts w:hint="eastAsia" w:ascii="仿宋" w:hAnsi="仿宋" w:eastAsia="仿宋"/>
          <w:b/>
          <w:bCs/>
          <w:color w:val="000000"/>
          <w:sz w:val="25"/>
          <w:szCs w:val="25"/>
          <w:u w:val="single"/>
        </w:rPr>
        <w:t>月</w:t>
      </w:r>
      <w:r>
        <w:rPr>
          <w:rFonts w:hint="eastAsia" w:ascii="仿宋" w:hAnsi="仿宋" w:eastAsia="仿宋"/>
          <w:b/>
          <w:bCs/>
          <w:color w:val="000000"/>
          <w:sz w:val="25"/>
          <w:szCs w:val="25"/>
          <w:u w:val="single"/>
          <w:lang w:val="en-US" w:eastAsia="zh-CN"/>
        </w:rPr>
        <w:t>6</w:t>
      </w:r>
      <w:r>
        <w:rPr>
          <w:rFonts w:hint="eastAsia" w:ascii="仿宋" w:hAnsi="仿宋" w:eastAsia="仿宋"/>
          <w:b/>
          <w:bCs/>
          <w:color w:val="000000"/>
          <w:sz w:val="25"/>
          <w:szCs w:val="25"/>
          <w:u w:val="single"/>
        </w:rPr>
        <w:t>日在</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lang w:eastAsia="zh-CN"/>
        </w:rPr>
        <w:t>浙江大学</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rPr>
        <w:t>举办</w:t>
      </w:r>
      <w:r>
        <w:rPr>
          <w:rFonts w:hint="eastAsia" w:ascii="仿宋" w:hAnsi="仿宋" w:eastAsia="仿宋"/>
          <w:color w:val="000000"/>
          <w:sz w:val="25"/>
          <w:szCs w:val="25"/>
          <w:u w:val="single"/>
        </w:rPr>
        <w:t>。</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sz w:val="24"/>
          <w:lang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11</w:t>
      </w:r>
      <w:r>
        <w:rPr>
          <w:rFonts w:hint="eastAsia" w:ascii="仿宋" w:hAnsi="仿宋" w:eastAsia="仿宋" w:cs="楷体"/>
          <w:b/>
          <w:bCs/>
          <w:sz w:val="24"/>
        </w:rPr>
        <w:t>月</w:t>
      </w:r>
      <w:r>
        <w:rPr>
          <w:rFonts w:hint="eastAsia" w:ascii="仿宋" w:hAnsi="仿宋" w:eastAsia="仿宋" w:cs="楷体"/>
          <w:b/>
          <w:bCs/>
          <w:sz w:val="24"/>
          <w:lang w:val="en-US" w:eastAsia="zh-CN"/>
        </w:rPr>
        <w:t>6</w:t>
      </w:r>
      <w:r>
        <w:rPr>
          <w:rFonts w:hint="eastAsia" w:ascii="仿宋" w:hAnsi="仿宋" w:eastAsia="仿宋" w:cs="楷体"/>
          <w:b/>
          <w:bCs/>
          <w:sz w:val="24"/>
        </w:rPr>
        <w:t>日 周</w:t>
      </w:r>
      <w:r>
        <w:rPr>
          <w:rFonts w:hint="eastAsia" w:ascii="仿宋" w:hAnsi="仿宋" w:eastAsia="仿宋" w:cs="楷体"/>
          <w:b/>
          <w:bCs/>
          <w:sz w:val="24"/>
          <w:lang w:eastAsia="zh-CN"/>
        </w:rPr>
        <w:t>三</w:t>
      </w:r>
      <w:r>
        <w:rPr>
          <w:rFonts w:hint="eastAsia" w:ascii="仿宋" w:hAnsi="仿宋" w:eastAsia="仿宋" w:cs="仿宋"/>
          <w:b/>
          <w:color w:val="auto"/>
          <w:sz w:val="24"/>
        </w:rPr>
        <w:t>（</w:t>
      </w:r>
      <w:r>
        <w:rPr>
          <w:rFonts w:hint="eastAsia" w:ascii="仿宋" w:hAnsi="仿宋" w:eastAsia="仿宋" w:cs="仿宋"/>
          <w:b/>
          <w:color w:val="auto"/>
          <w:sz w:val="24"/>
          <w:lang w:eastAsia="zh-CN"/>
        </w:rPr>
        <w:t>上午</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9:00-12:00）</w:t>
      </w:r>
      <w:r>
        <w:rPr>
          <w:rFonts w:hint="eastAsia" w:ascii="仿宋" w:hAnsi="仿宋" w:eastAsia="仿宋" w:cs="楷体"/>
          <w:b/>
          <w:bCs/>
          <w:color w:val="auto"/>
          <w:sz w:val="24"/>
        </w:rPr>
        <w:t xml:space="preserve"> </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bCs/>
          <w:sz w:val="24"/>
          <w:lang w:eastAsia="zh-CN"/>
        </w:rPr>
        <w:t>浙江大学</w:t>
      </w:r>
      <w:r>
        <w:rPr>
          <w:rFonts w:hint="eastAsia" w:ascii="仿宋" w:hAnsi="仿宋" w:eastAsia="仿宋" w:cs="楷体"/>
          <w:b/>
          <w:bCs/>
          <w:sz w:val="24"/>
          <w:lang w:val="en-US" w:eastAsia="zh-CN"/>
        </w:rPr>
        <w:t xml:space="preserve"> （玉泉校区</w:t>
      </w:r>
      <w:r>
        <w:rPr>
          <w:rFonts w:hint="eastAsia" w:ascii="宋体" w:hAnsi="宋体"/>
          <w:spacing w:val="-10"/>
          <w:sz w:val="21"/>
          <w:szCs w:val="21"/>
        </w:rPr>
        <w:t>体育馆（永谦活动中心旁）</w:t>
      </w:r>
      <w:r>
        <w:rPr>
          <w:rFonts w:hint="eastAsia" w:ascii="仿宋" w:hAnsi="仿宋" w:eastAsia="仿宋" w:cs="楷体"/>
          <w:b/>
          <w:bCs/>
          <w:sz w:val="24"/>
          <w:lang w:val="en-US" w:eastAsia="zh-CN"/>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3、参会单位类别：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w:t>
      </w:r>
      <w:r>
        <w:rPr>
          <w:rFonts w:hint="eastAsia" w:ascii="仿宋" w:hAnsi="仿宋" w:eastAsia="仿宋" w:cs="仿宋"/>
          <w:b/>
          <w:bCs/>
          <w:sz w:val="24"/>
          <w:lang w:eastAsia="zh-CN"/>
        </w:rPr>
        <w:t>秋季硕博</w:t>
      </w:r>
      <w:r>
        <w:rPr>
          <w:rFonts w:hint="eastAsia" w:ascii="仿宋" w:hAnsi="仿宋" w:eastAsia="仿宋" w:cs="仿宋"/>
          <w:b/>
          <w:bCs/>
          <w:sz w:val="24"/>
        </w:rPr>
        <w:t>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有两大专区供您选择：</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（博士）：</w:t>
      </w:r>
      <w:r>
        <w:rPr>
          <w:rFonts w:hint="eastAsia" w:ascii="仿宋" w:hAnsi="仿宋" w:eastAsia="仿宋" w:cs="仿宋"/>
          <w:b/>
          <w:bCs/>
          <w:color w:val="000000"/>
          <w:sz w:val="24"/>
        </w:rPr>
        <w:t>涉及理学类、工学类、经管类、医学类、文史类、综合类博士毕业生。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w:t>
      </w:r>
      <w:r>
        <w:rPr>
          <w:rFonts w:hint="eastAsia" w:ascii="仿宋" w:hAnsi="仿宋" w:eastAsia="仿宋" w:cs="仿宋"/>
          <w:b/>
          <w:color w:val="0070C0"/>
          <w:sz w:val="24"/>
          <w:lang w:eastAsia="zh-CN"/>
        </w:rPr>
        <w:t>制造业高质量发展</w:t>
      </w:r>
      <w:r>
        <w:rPr>
          <w:rFonts w:hint="eastAsia" w:ascii="仿宋" w:hAnsi="仿宋" w:eastAsia="仿宋" w:cs="仿宋"/>
          <w:b/>
          <w:color w:val="0070C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bCs/>
          <w:color w:val="0070C0"/>
          <w:spacing w:val="-8"/>
          <w:kern w:val="0"/>
          <w:sz w:val="24"/>
          <w:szCs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hint="eastAsia" w:ascii="仿宋" w:hAnsi="仿宋" w:eastAsia="仿宋" w:cs="宋体"/>
          <w:b/>
          <w:color w:val="0070C0"/>
          <w:spacing w:val="-8"/>
          <w:sz w:val="24"/>
          <w:szCs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【大会参会方式】</w:t>
      </w:r>
    </w:p>
    <w:p>
      <w:pPr>
        <w:keepNext w:val="0"/>
        <w:keepLines w:val="0"/>
        <w:pageBreakBefore w:val="0"/>
        <w:kinsoku/>
        <w:wordWrap/>
        <w:overflowPunct/>
        <w:topLinePunct w:val="0"/>
        <w:bidi w:val="0"/>
        <w:snapToGrid/>
        <w:spacing w:line="560" w:lineRule="exact"/>
        <w:rPr>
          <w:rFonts w:hint="eastAsia" w:ascii="仿宋" w:hAnsi="仿宋" w:eastAsia="仿宋"/>
          <w:b/>
          <w:color w:val="0070C0"/>
          <w:sz w:val="24"/>
        </w:rPr>
      </w:pPr>
      <w:r>
        <w:rPr>
          <w:rFonts w:hint="eastAsia" w:ascii="仿宋" w:hAnsi="仿宋" w:eastAsia="仿宋" w:cs="宋体"/>
          <w:b/>
          <w:color w:val="0070C0"/>
          <w:sz w:val="24"/>
        </w:rPr>
        <w:t>出示</w:t>
      </w:r>
      <w:r>
        <w:rPr>
          <w:rFonts w:hint="eastAsia" w:ascii="仿宋" w:hAnsi="仿宋" w:eastAsia="仿宋" w:cs="宋体"/>
          <w:b/>
          <w:color w:val="0070C0"/>
          <w:sz w:val="24"/>
          <w:lang w:eastAsia="zh-CN"/>
        </w:rPr>
        <w:t>带有邀请码的</w:t>
      </w:r>
      <w:r>
        <w:rPr>
          <w:rFonts w:hint="eastAsia" w:ascii="仿宋" w:hAnsi="仿宋" w:eastAsia="仿宋" w:cs="宋体"/>
          <w:b/>
          <w:color w:val="0070C0"/>
          <w:sz w:val="24"/>
        </w:rPr>
        <w:t>电子版邀请函 即可入场</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p>
    <w:p>
      <w:pPr>
        <w:spacing w:line="460" w:lineRule="exact"/>
        <w:rPr>
          <w:rFonts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spacing w:line="460" w:lineRule="exact"/>
        <w:rPr>
          <w:rFonts w:hint="eastAsia" w:ascii="仿宋" w:hAnsi="仿宋" w:eastAsia="仿宋" w:cs="宋体"/>
          <w:color w:val="000000"/>
          <w:sz w:val="24"/>
          <w:lang w:val="en-US" w:eastAsia="zh-CN"/>
        </w:rPr>
      </w:pPr>
      <w:r>
        <w:rPr>
          <w:rFonts w:hint="eastAsia" w:ascii="仿宋" w:hAnsi="仿宋" w:eastAsia="仿宋" w:cs="宋体"/>
          <w:color w:val="000000"/>
          <w:sz w:val="24"/>
        </w:rPr>
        <w:t>咨询热线：010-68207</w:t>
      </w:r>
      <w:r>
        <w:rPr>
          <w:rFonts w:hint="eastAsia" w:ascii="仿宋" w:hAnsi="仿宋" w:eastAsia="仿宋" w:cs="宋体"/>
          <w:color w:val="000000"/>
          <w:sz w:val="24"/>
          <w:lang w:val="en-US" w:eastAsia="zh-CN"/>
        </w:rPr>
        <w:t>419</w:t>
      </w:r>
    </w:p>
    <w:p>
      <w:pPr>
        <w:widowControl/>
        <w:spacing w:line="460" w:lineRule="exact"/>
        <w:jc w:val="left"/>
        <w:rPr>
          <w:rStyle w:val="10"/>
          <w:rFonts w:ascii="仿宋" w:hAnsi="仿宋" w:eastAsia="仿宋" w:cs="宋体"/>
          <w:bCs/>
          <w:color w:val="auto"/>
          <w:kern w:val="0"/>
          <w:sz w:val="24"/>
        </w:rPr>
      </w:pPr>
      <w:r>
        <w:rPr>
          <w:rStyle w:val="10"/>
          <w:rFonts w:hint="eastAsia" w:ascii="仿宋" w:hAnsi="仿宋" w:eastAsia="仿宋" w:cs="宋体"/>
          <w:bCs/>
          <w:color w:val="auto"/>
          <w:kern w:val="0"/>
          <w:sz w:val="24"/>
        </w:rPr>
        <w:t>咨询QQ:</w:t>
      </w:r>
      <w:r>
        <w:rPr>
          <w:rStyle w:val="10"/>
          <w:rFonts w:hint="eastAsia" w:ascii="仿宋" w:hAnsi="仿宋" w:eastAsia="仿宋" w:cs="宋体"/>
          <w:bCs/>
          <w:color w:val="auto"/>
          <w:kern w:val="0"/>
          <w:sz w:val="24"/>
          <w:lang w:val="en-US" w:eastAsia="zh-CN"/>
        </w:rPr>
        <w:t>1342246653</w:t>
      </w:r>
      <w:r>
        <w:rPr>
          <w:rStyle w:val="10"/>
          <w:rFonts w:hint="eastAsia" w:ascii="仿宋" w:hAnsi="仿宋" w:eastAsia="仿宋" w:cs="宋体"/>
          <w:bCs/>
          <w:color w:val="auto"/>
          <w:kern w:val="0"/>
          <w:sz w:val="24"/>
        </w:rPr>
        <w:t xml:space="preserve">           咨询QQ群：</w:t>
      </w:r>
      <w:r>
        <w:rPr>
          <w:rStyle w:val="10"/>
          <w:rFonts w:ascii="仿宋" w:hAnsi="仿宋" w:eastAsia="仿宋" w:cs="宋体"/>
          <w:bCs/>
          <w:color w:val="auto"/>
          <w:kern w:val="0"/>
          <w:sz w:val="24"/>
        </w:rPr>
        <w:t>814409277</w:t>
      </w:r>
    </w:p>
    <w:p>
      <w:pPr>
        <w:spacing w:line="460" w:lineRule="exact"/>
        <w:rPr>
          <w:rFonts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10"/>
          <w:rFonts w:hint="eastAsia" w:ascii="仿宋" w:hAnsi="仿宋" w:eastAsia="仿宋" w:cs="宋体"/>
          <w:sz w:val="24"/>
        </w:rPr>
        <w:t>www.miitec.cn</w:t>
      </w:r>
      <w:r>
        <w:rPr>
          <w:rStyle w:val="10"/>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10"/>
          <w:rFonts w:hint="eastAsia" w:ascii="仿宋" w:hAnsi="仿宋" w:eastAsia="仿宋" w:cs="宋体"/>
          <w:sz w:val="24"/>
        </w:rPr>
        <w:t>www.miitjob.cn</w:t>
      </w:r>
      <w:r>
        <w:rPr>
          <w:rStyle w:val="10"/>
          <w:rFonts w:hint="eastAsia" w:ascii="仿宋" w:hAnsi="仿宋" w:eastAsia="仿宋" w:cs="宋体"/>
          <w:sz w:val="24"/>
        </w:rPr>
        <w:fldChar w:fldCharType="end"/>
      </w:r>
    </w:p>
    <w:p>
      <w:pPr>
        <w:spacing w:line="460" w:lineRule="exact"/>
        <w:rPr>
          <w:rFonts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tabs>
          <w:tab w:val="left" w:pos="1166"/>
        </w:tabs>
        <w:spacing w:line="460" w:lineRule="exact"/>
        <w:rPr>
          <w:rFonts w:hint="eastAsia" w:ascii="仿宋" w:hAnsi="仿宋" w:eastAsia="仿宋" w:cs="宋体"/>
          <w:b/>
          <w:color w:val="0070C0"/>
          <w:sz w:val="24"/>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ZHL0401ZHL</w:t>
      </w:r>
      <w:r>
        <w:rPr>
          <w:rFonts w:hint="eastAsia" w:ascii="仿宋" w:hAnsi="仿宋" w:eastAsia="仿宋" w:cs="宋体"/>
          <w:b/>
          <w:color w:val="0070C0"/>
          <w:sz w:val="24"/>
        </w:rPr>
        <w:t xml:space="preserve"> 备注学校-专业-姓名-学历，邀请进群了解参会单位信息）</w:t>
      </w:r>
    </w:p>
    <w:p>
      <w:pPr>
        <w:spacing w:line="4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color w:val="000000"/>
          <w:sz w:val="28"/>
          <w:szCs w:val="28"/>
          <w:lang w:val="en-US" w:eastAsia="zh-CN"/>
        </w:rPr>
        <w:t>参会单位名录</w:t>
      </w:r>
      <w:r>
        <w:rPr>
          <w:rFonts w:hint="eastAsia" w:ascii="仿宋" w:hAnsi="仿宋" w:eastAsia="仿宋" w:cs="宋体"/>
          <w:color w:val="000000"/>
          <w:sz w:val="28"/>
          <w:szCs w:val="28"/>
        </w:rPr>
        <w:t>】</w:t>
      </w:r>
    </w:p>
    <w:tbl>
      <w:tblPr>
        <w:tblStyle w:val="11"/>
        <w:tblW w:w="7659" w:type="dxa"/>
        <w:tblInd w:w="0" w:type="dxa"/>
        <w:shd w:val="clear" w:color="auto" w:fill="auto"/>
        <w:tblLayout w:type="fixed"/>
        <w:tblCellMar>
          <w:top w:w="0" w:type="dxa"/>
          <w:left w:w="0" w:type="dxa"/>
          <w:bottom w:w="0" w:type="dxa"/>
          <w:right w:w="0" w:type="dxa"/>
        </w:tblCellMar>
      </w:tblPr>
      <w:tblGrid>
        <w:gridCol w:w="978"/>
        <w:gridCol w:w="6681"/>
      </w:tblGrid>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668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延安大学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美的集团微波和清洁电器事业部</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美的集团冰箱事业部</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美的集团中央研究院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安阳工学院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中国电子科技集团公司第五十八研究所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中国航天科工集团六院41所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湖北文理学院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扬州大学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江苏高科技投资集团有限公司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沈阳药科大学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晋中学院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西安工程大学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太原科技大学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南京林业大学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中南大学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泰国格乐大学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阜阳师范大学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广东外语外贸大学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河北经贸大学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常州纺织服装职业技术学院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广西科技大学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广西财经学院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苏州万店掌网络科技有限公司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河北师范大学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北华航天工业学院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中国人民解放军海军航空大学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青岛理工大学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浙江大学杭州国际城市学研究中心 博士后研究基地</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浙江交通职业技术学院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浙江同济科技职业学院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浙江树人大学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武夷学院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沈阳航空航天大学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中国科学院上海高等研究院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江苏科技大学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中国科学院大学温州研究院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河北科技大学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运城学院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集美大学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滁州学院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深圳麦克韦尔科技有限公司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山东省科学院能源研究所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湖南工学院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内江师范学院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徐州工程学院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茅台学院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兰州理工大学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中国银联博士后科研工作站</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安徽理工大学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重庆工商大学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蚌埠医学院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上海商学院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唐山师范学院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中电莱斯信息系统集团有限公司</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中国电子科技集团公司第二十八研究所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闽南师范大学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湖北师范大学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东北电力大学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美的集团洗衣机事业部</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黄淮学院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九江学院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淮阴工学院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中电太极（集团）有限公司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福建工程学院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长春工程学院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广东省航空航天装备技术研究所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聊城大学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珠海格力电器股份有限公司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湖北工业大学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许昌学院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西北工业大学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联合微电子中心有限责任公司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菏泽学院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中国兵器工业集团第二〇七研究所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南方医科大学南方医院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广东省微生物研究所（广东省微生物分析检测中心）</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上饶师范学院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苏州圆才信息科技有限公司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鹏城实验室</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浙江京新药业股份有限公司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湖州师范学院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深圳湾实验室</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山东天岳先进材料科技有限公司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上海炬佑智能科技有限公司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青岛鼎信通讯股份有限公司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中石化石油机械股份有限公司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嘉兴斯达半导体股份有限公司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113</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中建四局建设发展有限公司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广东科凯达智能机器人有限公司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南京安科医疗科技有限公司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广西柳工机械股份有限公司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117</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华峰集团有限公司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118</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郑州安图生物工程股份有限公司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宁波财经学院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浙江万里学院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121</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宁波职业技术学院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w:t>
            </w: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参会单位名录持续更新中</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6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cs="宋体"/>
                <w:b/>
                <w:i w:val="0"/>
                <w:color w:val="000000"/>
                <w:kern w:val="0"/>
                <w:sz w:val="22"/>
                <w:szCs w:val="22"/>
                <w:u w:val="none"/>
                <w:lang w:val="en-US" w:eastAsia="zh-CN" w:bidi="ar"/>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ZHL0401ZHL</w:t>
            </w:r>
            <w:r>
              <w:rPr>
                <w:rFonts w:hint="eastAsia" w:ascii="仿宋" w:hAnsi="仿宋" w:eastAsia="仿宋" w:cs="宋体"/>
                <w:b/>
                <w:color w:val="0070C0"/>
                <w:sz w:val="24"/>
              </w:rPr>
              <w:t>备注学校-专业-姓名-学历，邀请进群了解参会单位信息）</w:t>
            </w:r>
          </w:p>
        </w:tc>
      </w:tr>
    </w:tbl>
    <w:p>
      <w:pPr>
        <w:spacing w:line="460" w:lineRule="exact"/>
        <w:rPr>
          <w:rFonts w:hint="eastAsia" w:ascii="仿宋" w:hAnsi="仿宋" w:eastAsia="仿宋" w:cs="宋体"/>
          <w:color w:val="000000"/>
          <w:sz w:val="28"/>
          <w:szCs w:val="28"/>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val="en-US" w:eastAsia="zh-CN"/>
        </w:rPr>
        <w:t>,</w:t>
      </w:r>
      <w:r>
        <w:rPr>
          <w:rFonts w:hint="eastAsia" w:ascii="楷体" w:hAnsi="楷体" w:eastAsia="楷体" w:cs="楷体"/>
          <w:b/>
          <w:bCs/>
          <w:color w:val="FF0000"/>
          <w:sz w:val="28"/>
          <w:szCs w:val="28"/>
        </w:rPr>
        <w:t>全国各地高校的20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及往届</w:t>
      </w:r>
      <w:r>
        <w:rPr>
          <w:rFonts w:hint="eastAsia" w:ascii="楷体" w:hAnsi="楷体" w:eastAsia="楷体" w:cs="楷体"/>
          <w:b/>
          <w:bCs/>
          <w:color w:val="FF0000"/>
          <w:sz w:val="28"/>
          <w:szCs w:val="28"/>
        </w:rPr>
        <w:t>硕博毕</w:t>
      </w:r>
      <w:bookmarkStart w:id="0" w:name="_GoBack"/>
      <w:bookmarkEnd w:id="0"/>
      <w:r>
        <w:rPr>
          <w:rFonts w:hint="eastAsia" w:ascii="楷体" w:hAnsi="楷体" w:eastAsia="楷体" w:cs="楷体"/>
          <w:b/>
          <w:bCs/>
          <w:color w:val="FF0000"/>
          <w:sz w:val="28"/>
          <w:szCs w:val="28"/>
        </w:rPr>
        <w:t>业生</w:t>
      </w:r>
      <w:r>
        <w:rPr>
          <w:rFonts w:hint="eastAsia" w:ascii="楷体" w:hAnsi="楷体" w:eastAsia="楷体" w:cs="楷体"/>
          <w:b/>
          <w:bCs/>
          <w:color w:val="FF0000"/>
          <w:sz w:val="28"/>
          <w:szCs w:val="28"/>
          <w:lang w:eastAsia="zh-CN"/>
        </w:rPr>
        <w:t>均可莅临现场洽谈</w:t>
      </w:r>
      <w:r>
        <w:rPr>
          <w:rFonts w:hint="eastAsia" w:ascii="楷体" w:hAnsi="楷体" w:eastAsia="楷体" w:cs="楷体"/>
          <w:b/>
          <w:bCs/>
          <w:color w:val="FF0000"/>
          <w:sz w:val="28"/>
          <w:szCs w:val="28"/>
        </w:rPr>
        <w:t>，欢</w:t>
      </w:r>
      <w:r>
        <w:rPr>
          <w:rFonts w:hint="eastAsia" w:ascii="楷体" w:hAnsi="楷体" w:eastAsia="楷体" w:cs="楷体"/>
          <w:b/>
          <w:bCs/>
          <w:color w:val="FF0000"/>
          <w:sz w:val="28"/>
          <w:szCs w:val="28"/>
          <w:shd w:val="clear" w:color="auto" w:fill="FFFFFF"/>
        </w:rPr>
        <w:t>迎各位踊跃报名！</w:t>
      </w:r>
    </w:p>
    <w:p>
      <w:pPr>
        <w:spacing w:line="460" w:lineRule="exact"/>
        <w:rPr>
          <w:rFonts w:ascii="仿宋" w:hAnsi="仿宋" w:eastAsia="仿宋" w:cs="宋体"/>
          <w:b/>
          <w:color w:val="000000"/>
          <w:sz w:val="24"/>
          <w:u w:val="single"/>
        </w:rPr>
      </w:pPr>
    </w:p>
    <w:p>
      <w:pPr>
        <w:tabs>
          <w:tab w:val="left" w:pos="1166"/>
        </w:tabs>
        <w:spacing w:line="460" w:lineRule="exact"/>
        <w:rPr>
          <w:rFonts w:ascii="仿宋" w:hAnsi="仿宋" w:eastAsia="仿宋" w:cs="宋体"/>
          <w:color w:val="000000"/>
          <w:sz w:val="24"/>
        </w:rPr>
      </w:pPr>
      <w:r>
        <w:rPr>
          <w:rFonts w:hint="eastAsia" w:ascii="仿宋" w:hAnsi="仿宋" w:eastAsia="仿宋" w:cs="仿宋"/>
          <w:color w:val="000000"/>
          <w:kern w:val="0"/>
          <w:sz w:val="24"/>
        </w:rPr>
        <w:t xml:space="preserve">  </w:t>
      </w:r>
    </w:p>
    <w:p>
      <w:pPr>
        <w:autoSpaceDE w:val="0"/>
        <w:autoSpaceDN w:val="0"/>
        <w:adjustRightInd w:val="0"/>
        <w:spacing w:line="460" w:lineRule="exact"/>
        <w:ind w:right="-333"/>
        <w:jc w:val="center"/>
        <w:rPr>
          <w:rFonts w:ascii="仿宋" w:hAnsi="仿宋" w:eastAsia="仿宋" w:cs="宋体"/>
          <w:b/>
          <w:bCs/>
          <w:sz w:val="24"/>
          <w:lang w:val="zh-CN"/>
        </w:rPr>
      </w:pPr>
      <w:r>
        <w:rPr>
          <w:rFonts w:hint="eastAsia" w:ascii="仿宋" w:hAnsi="仿宋" w:eastAsia="仿宋" w:cs="宋体"/>
          <w:b/>
          <w:bCs/>
          <w:sz w:val="24"/>
          <w:lang w:val="zh-CN"/>
        </w:rPr>
        <w:t>工业和信息化部人才交流中心</w:t>
      </w:r>
    </w:p>
    <w:p>
      <w:pPr>
        <w:autoSpaceDE w:val="0"/>
        <w:autoSpaceDN w:val="0"/>
        <w:adjustRightInd w:val="0"/>
        <w:spacing w:line="460" w:lineRule="exact"/>
        <w:ind w:right="-333"/>
        <w:jc w:val="center"/>
        <w:rPr>
          <w:rFonts w:ascii="仿宋" w:hAnsi="仿宋" w:eastAsia="仿宋" w:cs="宋体"/>
          <w:b/>
          <w:color w:val="000000"/>
          <w:sz w:val="24"/>
        </w:rPr>
      </w:pPr>
      <w:r>
        <w:rPr>
          <w:rFonts w:hint="eastAsia" w:ascii="仿宋" w:hAnsi="仿宋" w:eastAsia="仿宋" w:cs="宋体"/>
          <w:b/>
          <w:color w:val="000000"/>
          <w:sz w:val="24"/>
        </w:rPr>
        <w:t>中心简介</w:t>
      </w:r>
    </w:p>
    <w:p>
      <w:pPr>
        <w:autoSpaceDE w:val="0"/>
        <w:autoSpaceDN w:val="0"/>
        <w:adjustRightInd w:val="0"/>
        <w:spacing w:line="460" w:lineRule="exact"/>
        <w:ind w:right="-333" w:firstLine="48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60" w:lineRule="exact"/>
        <w:ind w:right="-333" w:firstLine="48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pPr>
        <w:autoSpaceDE w:val="0"/>
        <w:autoSpaceDN w:val="0"/>
        <w:adjustRightInd w:val="0"/>
        <w:spacing w:line="460" w:lineRule="exact"/>
        <w:ind w:right="-333"/>
        <w:jc w:val="left"/>
        <w:rPr>
          <w:rFonts w:ascii="仿宋" w:hAnsi="仿宋" w:eastAsia="仿宋" w:cs="宋体"/>
          <w:color w:val="000000"/>
          <w:sz w:val="24"/>
          <w:shd w:val="clear" w:color="auto" w:fill="FFFFFF"/>
        </w:rPr>
      </w:pPr>
    </w:p>
    <w:p>
      <w:pPr>
        <w:autoSpaceDE w:val="0"/>
        <w:autoSpaceDN w:val="0"/>
        <w:adjustRightInd w:val="0"/>
        <w:spacing w:line="460" w:lineRule="exact"/>
        <w:ind w:right="-333"/>
        <w:jc w:val="left"/>
        <w:rPr>
          <w:rFonts w:ascii="仿宋" w:hAnsi="仿宋" w:eastAsia="仿宋" w:cs="宋体"/>
          <w:color w:val="000000"/>
          <w:sz w:val="24"/>
          <w:shd w:val="clear" w:color="auto" w:fill="FFFFFF"/>
          <w:lang w:val="zh-CN"/>
        </w:rPr>
      </w:pP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65"/>
    <w:rsid w:val="000236ED"/>
    <w:rsid w:val="000309F8"/>
    <w:rsid w:val="00055E92"/>
    <w:rsid w:val="00084211"/>
    <w:rsid w:val="00090CA7"/>
    <w:rsid w:val="000964FF"/>
    <w:rsid w:val="000D0888"/>
    <w:rsid w:val="000D54B4"/>
    <w:rsid w:val="000E7A5D"/>
    <w:rsid w:val="00103E57"/>
    <w:rsid w:val="00125889"/>
    <w:rsid w:val="00187365"/>
    <w:rsid w:val="001C1119"/>
    <w:rsid w:val="00231985"/>
    <w:rsid w:val="002505F1"/>
    <w:rsid w:val="00253E36"/>
    <w:rsid w:val="002816DB"/>
    <w:rsid w:val="002E4A24"/>
    <w:rsid w:val="002E7E75"/>
    <w:rsid w:val="002F7646"/>
    <w:rsid w:val="00311426"/>
    <w:rsid w:val="00323723"/>
    <w:rsid w:val="00330274"/>
    <w:rsid w:val="0033317B"/>
    <w:rsid w:val="00334BC6"/>
    <w:rsid w:val="00354550"/>
    <w:rsid w:val="0037230A"/>
    <w:rsid w:val="0038768C"/>
    <w:rsid w:val="003C240E"/>
    <w:rsid w:val="003E21B5"/>
    <w:rsid w:val="003E3A0A"/>
    <w:rsid w:val="003F411D"/>
    <w:rsid w:val="00406035"/>
    <w:rsid w:val="004432EF"/>
    <w:rsid w:val="00460844"/>
    <w:rsid w:val="00483D79"/>
    <w:rsid w:val="00484DF6"/>
    <w:rsid w:val="004A3809"/>
    <w:rsid w:val="004B324D"/>
    <w:rsid w:val="004C0ECC"/>
    <w:rsid w:val="004C79ED"/>
    <w:rsid w:val="004D44AA"/>
    <w:rsid w:val="004E070F"/>
    <w:rsid w:val="00526890"/>
    <w:rsid w:val="005553AA"/>
    <w:rsid w:val="00565065"/>
    <w:rsid w:val="005746F4"/>
    <w:rsid w:val="00580250"/>
    <w:rsid w:val="005A5EE0"/>
    <w:rsid w:val="005B30D5"/>
    <w:rsid w:val="005D6D00"/>
    <w:rsid w:val="00601D3D"/>
    <w:rsid w:val="00604C95"/>
    <w:rsid w:val="00647ACE"/>
    <w:rsid w:val="00667335"/>
    <w:rsid w:val="0067363E"/>
    <w:rsid w:val="00675EE3"/>
    <w:rsid w:val="006A3B6E"/>
    <w:rsid w:val="006C22B4"/>
    <w:rsid w:val="006E065A"/>
    <w:rsid w:val="006E6EA4"/>
    <w:rsid w:val="00717CC6"/>
    <w:rsid w:val="00753908"/>
    <w:rsid w:val="00762A85"/>
    <w:rsid w:val="00780602"/>
    <w:rsid w:val="00782769"/>
    <w:rsid w:val="00785E64"/>
    <w:rsid w:val="00792697"/>
    <w:rsid w:val="007D51BC"/>
    <w:rsid w:val="007D59CF"/>
    <w:rsid w:val="007E547E"/>
    <w:rsid w:val="0080059A"/>
    <w:rsid w:val="00837EF2"/>
    <w:rsid w:val="008627EE"/>
    <w:rsid w:val="008C18D2"/>
    <w:rsid w:val="008D1AC4"/>
    <w:rsid w:val="008E0428"/>
    <w:rsid w:val="00921BFE"/>
    <w:rsid w:val="009272EE"/>
    <w:rsid w:val="009502EB"/>
    <w:rsid w:val="00985B7F"/>
    <w:rsid w:val="009C1C8D"/>
    <w:rsid w:val="009D7550"/>
    <w:rsid w:val="009D76F3"/>
    <w:rsid w:val="009F1E72"/>
    <w:rsid w:val="009F6058"/>
    <w:rsid w:val="00A22946"/>
    <w:rsid w:val="00A24325"/>
    <w:rsid w:val="00A36D3E"/>
    <w:rsid w:val="00A750AB"/>
    <w:rsid w:val="00A818A9"/>
    <w:rsid w:val="00A82963"/>
    <w:rsid w:val="00A83A2F"/>
    <w:rsid w:val="00A842D1"/>
    <w:rsid w:val="00AA6D57"/>
    <w:rsid w:val="00AC181B"/>
    <w:rsid w:val="00AC3EBA"/>
    <w:rsid w:val="00AF6591"/>
    <w:rsid w:val="00B030CE"/>
    <w:rsid w:val="00B3262D"/>
    <w:rsid w:val="00B62E01"/>
    <w:rsid w:val="00BA6689"/>
    <w:rsid w:val="00BD56B2"/>
    <w:rsid w:val="00C303D7"/>
    <w:rsid w:val="00C55DAD"/>
    <w:rsid w:val="00C57EAC"/>
    <w:rsid w:val="00C954C8"/>
    <w:rsid w:val="00CB067C"/>
    <w:rsid w:val="00CC51E6"/>
    <w:rsid w:val="00CE242D"/>
    <w:rsid w:val="00CE388B"/>
    <w:rsid w:val="00D04572"/>
    <w:rsid w:val="00D07EA8"/>
    <w:rsid w:val="00D43773"/>
    <w:rsid w:val="00D77164"/>
    <w:rsid w:val="00D778AD"/>
    <w:rsid w:val="00D861D1"/>
    <w:rsid w:val="00DA0D1A"/>
    <w:rsid w:val="00DA159F"/>
    <w:rsid w:val="00DC499F"/>
    <w:rsid w:val="00DD1A67"/>
    <w:rsid w:val="00DE2BF1"/>
    <w:rsid w:val="00E51633"/>
    <w:rsid w:val="00E60203"/>
    <w:rsid w:val="00E770F6"/>
    <w:rsid w:val="00ED75C8"/>
    <w:rsid w:val="00EE7DBB"/>
    <w:rsid w:val="00F030E9"/>
    <w:rsid w:val="00F252DD"/>
    <w:rsid w:val="00F547C5"/>
    <w:rsid w:val="00F90029"/>
    <w:rsid w:val="00FB588A"/>
    <w:rsid w:val="01427ED5"/>
    <w:rsid w:val="01A20751"/>
    <w:rsid w:val="0283235B"/>
    <w:rsid w:val="02AF223B"/>
    <w:rsid w:val="03421679"/>
    <w:rsid w:val="03592650"/>
    <w:rsid w:val="03CB7593"/>
    <w:rsid w:val="03FE1CF8"/>
    <w:rsid w:val="042E34D7"/>
    <w:rsid w:val="04802FB3"/>
    <w:rsid w:val="048442FF"/>
    <w:rsid w:val="049F58EA"/>
    <w:rsid w:val="05290B6F"/>
    <w:rsid w:val="0568544A"/>
    <w:rsid w:val="059E3A03"/>
    <w:rsid w:val="05FE373E"/>
    <w:rsid w:val="06B27160"/>
    <w:rsid w:val="079B6AA1"/>
    <w:rsid w:val="08605B1A"/>
    <w:rsid w:val="08A43594"/>
    <w:rsid w:val="08C94229"/>
    <w:rsid w:val="08D216E0"/>
    <w:rsid w:val="091818FA"/>
    <w:rsid w:val="09241131"/>
    <w:rsid w:val="096A431D"/>
    <w:rsid w:val="0A0C7FB1"/>
    <w:rsid w:val="0A862F08"/>
    <w:rsid w:val="0AC40B1E"/>
    <w:rsid w:val="0AF912C8"/>
    <w:rsid w:val="0B4A2765"/>
    <w:rsid w:val="0B8F2FAA"/>
    <w:rsid w:val="0C07493E"/>
    <w:rsid w:val="0CF840B7"/>
    <w:rsid w:val="0D1A36EC"/>
    <w:rsid w:val="0D6345C4"/>
    <w:rsid w:val="0E8B1E14"/>
    <w:rsid w:val="0E9C2538"/>
    <w:rsid w:val="0ED146EE"/>
    <w:rsid w:val="0F570150"/>
    <w:rsid w:val="0F596D31"/>
    <w:rsid w:val="0F66032C"/>
    <w:rsid w:val="0FC57814"/>
    <w:rsid w:val="12390935"/>
    <w:rsid w:val="12A04B07"/>
    <w:rsid w:val="130E68C2"/>
    <w:rsid w:val="136231B2"/>
    <w:rsid w:val="142C2B13"/>
    <w:rsid w:val="14CB12A4"/>
    <w:rsid w:val="158E0906"/>
    <w:rsid w:val="15FB20CB"/>
    <w:rsid w:val="16B024DB"/>
    <w:rsid w:val="17361042"/>
    <w:rsid w:val="175B739A"/>
    <w:rsid w:val="185E3695"/>
    <w:rsid w:val="18F4564A"/>
    <w:rsid w:val="197D7180"/>
    <w:rsid w:val="1B2F1110"/>
    <w:rsid w:val="1B6C2959"/>
    <w:rsid w:val="1B704885"/>
    <w:rsid w:val="1B7842B7"/>
    <w:rsid w:val="1B8B56B8"/>
    <w:rsid w:val="1D18033B"/>
    <w:rsid w:val="1D24020D"/>
    <w:rsid w:val="1D7B3F30"/>
    <w:rsid w:val="1DA362DB"/>
    <w:rsid w:val="1E2742C9"/>
    <w:rsid w:val="1F5C3613"/>
    <w:rsid w:val="1F9515C7"/>
    <w:rsid w:val="1FAD1C8E"/>
    <w:rsid w:val="1FCE0264"/>
    <w:rsid w:val="20555D86"/>
    <w:rsid w:val="207C2D91"/>
    <w:rsid w:val="209F5AE0"/>
    <w:rsid w:val="20B11511"/>
    <w:rsid w:val="215F5246"/>
    <w:rsid w:val="223329DB"/>
    <w:rsid w:val="22657D19"/>
    <w:rsid w:val="22972A33"/>
    <w:rsid w:val="22A64D33"/>
    <w:rsid w:val="22B44B5B"/>
    <w:rsid w:val="22ED0BFD"/>
    <w:rsid w:val="231F2769"/>
    <w:rsid w:val="239D465D"/>
    <w:rsid w:val="23D47D54"/>
    <w:rsid w:val="23D941A9"/>
    <w:rsid w:val="23EE2ECD"/>
    <w:rsid w:val="23F14023"/>
    <w:rsid w:val="248B2C28"/>
    <w:rsid w:val="25340A41"/>
    <w:rsid w:val="257579B5"/>
    <w:rsid w:val="25966507"/>
    <w:rsid w:val="25E701FC"/>
    <w:rsid w:val="27045A6A"/>
    <w:rsid w:val="2729265B"/>
    <w:rsid w:val="27CE76F1"/>
    <w:rsid w:val="28354D1B"/>
    <w:rsid w:val="284631EB"/>
    <w:rsid w:val="29911687"/>
    <w:rsid w:val="29B9447F"/>
    <w:rsid w:val="2AEC5C67"/>
    <w:rsid w:val="2B0B1DFB"/>
    <w:rsid w:val="2B1831AE"/>
    <w:rsid w:val="2B52176E"/>
    <w:rsid w:val="2B865CA6"/>
    <w:rsid w:val="2B9B78CC"/>
    <w:rsid w:val="2CC35AF6"/>
    <w:rsid w:val="2CCF0768"/>
    <w:rsid w:val="2D523761"/>
    <w:rsid w:val="2D5A2CE5"/>
    <w:rsid w:val="2DC726B0"/>
    <w:rsid w:val="2E384F0C"/>
    <w:rsid w:val="2F335E31"/>
    <w:rsid w:val="2F4F7178"/>
    <w:rsid w:val="2FB4472C"/>
    <w:rsid w:val="318B48AE"/>
    <w:rsid w:val="328B3F93"/>
    <w:rsid w:val="32C45435"/>
    <w:rsid w:val="32F558E9"/>
    <w:rsid w:val="333C1B4B"/>
    <w:rsid w:val="3471230C"/>
    <w:rsid w:val="34774B1E"/>
    <w:rsid w:val="34B51BD6"/>
    <w:rsid w:val="36BE2AE4"/>
    <w:rsid w:val="378C2B4C"/>
    <w:rsid w:val="37902095"/>
    <w:rsid w:val="37AC2CEB"/>
    <w:rsid w:val="382069B1"/>
    <w:rsid w:val="38813FC2"/>
    <w:rsid w:val="38A01B91"/>
    <w:rsid w:val="391C573A"/>
    <w:rsid w:val="39760E61"/>
    <w:rsid w:val="3AF05482"/>
    <w:rsid w:val="3AF06776"/>
    <w:rsid w:val="3B3D4472"/>
    <w:rsid w:val="3C121437"/>
    <w:rsid w:val="3C3662DD"/>
    <w:rsid w:val="3C461666"/>
    <w:rsid w:val="3D1C2314"/>
    <w:rsid w:val="3D604B5E"/>
    <w:rsid w:val="3D987D20"/>
    <w:rsid w:val="3E3C2844"/>
    <w:rsid w:val="3E491BEC"/>
    <w:rsid w:val="3E5A045F"/>
    <w:rsid w:val="3E954FBB"/>
    <w:rsid w:val="3EF35C74"/>
    <w:rsid w:val="3F99553D"/>
    <w:rsid w:val="3FAA1482"/>
    <w:rsid w:val="3FE36F3E"/>
    <w:rsid w:val="40712FC4"/>
    <w:rsid w:val="40721116"/>
    <w:rsid w:val="407A3659"/>
    <w:rsid w:val="40CE5AFD"/>
    <w:rsid w:val="40EA7B40"/>
    <w:rsid w:val="40F865DD"/>
    <w:rsid w:val="418C76C0"/>
    <w:rsid w:val="41F723C6"/>
    <w:rsid w:val="425115F8"/>
    <w:rsid w:val="428F3960"/>
    <w:rsid w:val="431B2F0C"/>
    <w:rsid w:val="44C86B1E"/>
    <w:rsid w:val="45BF7CEC"/>
    <w:rsid w:val="46032541"/>
    <w:rsid w:val="46DC12D4"/>
    <w:rsid w:val="47B53839"/>
    <w:rsid w:val="48222365"/>
    <w:rsid w:val="488861E3"/>
    <w:rsid w:val="48E87245"/>
    <w:rsid w:val="492D1E7A"/>
    <w:rsid w:val="492E3B28"/>
    <w:rsid w:val="49701239"/>
    <w:rsid w:val="4A033243"/>
    <w:rsid w:val="4A6C193F"/>
    <w:rsid w:val="4A8E76C4"/>
    <w:rsid w:val="4AD62613"/>
    <w:rsid w:val="4B0039CF"/>
    <w:rsid w:val="4B8B6DF6"/>
    <w:rsid w:val="4C29259B"/>
    <w:rsid w:val="4C5924BE"/>
    <w:rsid w:val="4C7042B6"/>
    <w:rsid w:val="4CA15F2E"/>
    <w:rsid w:val="4CFD6133"/>
    <w:rsid w:val="4D1B1DBC"/>
    <w:rsid w:val="4D297CC6"/>
    <w:rsid w:val="4D780863"/>
    <w:rsid w:val="4DB2235C"/>
    <w:rsid w:val="4DD52929"/>
    <w:rsid w:val="4DE11EDE"/>
    <w:rsid w:val="4E653A54"/>
    <w:rsid w:val="4E794F29"/>
    <w:rsid w:val="4EBD4C72"/>
    <w:rsid w:val="4EFD73FC"/>
    <w:rsid w:val="4FAD4A09"/>
    <w:rsid w:val="4FB85F04"/>
    <w:rsid w:val="4FDA1E13"/>
    <w:rsid w:val="50CA6BF9"/>
    <w:rsid w:val="50EC5EEF"/>
    <w:rsid w:val="52BA222D"/>
    <w:rsid w:val="52E0694A"/>
    <w:rsid w:val="53C1304A"/>
    <w:rsid w:val="53C87C01"/>
    <w:rsid w:val="53D964EE"/>
    <w:rsid w:val="548764A0"/>
    <w:rsid w:val="54885906"/>
    <w:rsid w:val="54AC1E3B"/>
    <w:rsid w:val="552206D7"/>
    <w:rsid w:val="55977629"/>
    <w:rsid w:val="559E03DE"/>
    <w:rsid w:val="55AD3DEF"/>
    <w:rsid w:val="55C4432F"/>
    <w:rsid w:val="55EE3853"/>
    <w:rsid w:val="56875E12"/>
    <w:rsid w:val="56A22CF5"/>
    <w:rsid w:val="57A65B62"/>
    <w:rsid w:val="58E411BF"/>
    <w:rsid w:val="58EE79F4"/>
    <w:rsid w:val="58FF2841"/>
    <w:rsid w:val="59363E4C"/>
    <w:rsid w:val="59546497"/>
    <w:rsid w:val="59825261"/>
    <w:rsid w:val="5A3F357E"/>
    <w:rsid w:val="5AF223C8"/>
    <w:rsid w:val="5B004F7C"/>
    <w:rsid w:val="5B1D61AA"/>
    <w:rsid w:val="5BB531C8"/>
    <w:rsid w:val="5CA40036"/>
    <w:rsid w:val="5CA5074C"/>
    <w:rsid w:val="5CDA58A0"/>
    <w:rsid w:val="5CF1230B"/>
    <w:rsid w:val="5D9655CC"/>
    <w:rsid w:val="5DA3478B"/>
    <w:rsid w:val="5E0E2459"/>
    <w:rsid w:val="5E79495D"/>
    <w:rsid w:val="5EDE3E7A"/>
    <w:rsid w:val="5F6870B0"/>
    <w:rsid w:val="5FA759C8"/>
    <w:rsid w:val="5FBF2189"/>
    <w:rsid w:val="5FCF1B0D"/>
    <w:rsid w:val="60647C21"/>
    <w:rsid w:val="60E50FD1"/>
    <w:rsid w:val="628B3176"/>
    <w:rsid w:val="62D36BF5"/>
    <w:rsid w:val="63327456"/>
    <w:rsid w:val="63392A2E"/>
    <w:rsid w:val="63602467"/>
    <w:rsid w:val="63CF6E29"/>
    <w:rsid w:val="64033D63"/>
    <w:rsid w:val="641E5189"/>
    <w:rsid w:val="65106C32"/>
    <w:rsid w:val="654C0ED6"/>
    <w:rsid w:val="68EA6305"/>
    <w:rsid w:val="695E51F6"/>
    <w:rsid w:val="69B97CF6"/>
    <w:rsid w:val="6A284A76"/>
    <w:rsid w:val="6A6C4C3A"/>
    <w:rsid w:val="6ACB1492"/>
    <w:rsid w:val="6AE87445"/>
    <w:rsid w:val="6B5078AD"/>
    <w:rsid w:val="6BDC0445"/>
    <w:rsid w:val="6C56075D"/>
    <w:rsid w:val="6C652408"/>
    <w:rsid w:val="6CBB256D"/>
    <w:rsid w:val="6CEE7BF7"/>
    <w:rsid w:val="6DEE4400"/>
    <w:rsid w:val="6E3D6A3C"/>
    <w:rsid w:val="6E4D5A48"/>
    <w:rsid w:val="6E915AE5"/>
    <w:rsid w:val="6EDA0AC8"/>
    <w:rsid w:val="6EF52073"/>
    <w:rsid w:val="6F22029B"/>
    <w:rsid w:val="6F257645"/>
    <w:rsid w:val="6F54489B"/>
    <w:rsid w:val="6FDD6589"/>
    <w:rsid w:val="70486F95"/>
    <w:rsid w:val="70647778"/>
    <w:rsid w:val="70B16E59"/>
    <w:rsid w:val="71961DEA"/>
    <w:rsid w:val="72154B39"/>
    <w:rsid w:val="72D945CF"/>
    <w:rsid w:val="72DC31D3"/>
    <w:rsid w:val="72E809AE"/>
    <w:rsid w:val="73A91F56"/>
    <w:rsid w:val="73AA7585"/>
    <w:rsid w:val="73DD5FCE"/>
    <w:rsid w:val="747B1719"/>
    <w:rsid w:val="7531579E"/>
    <w:rsid w:val="754005A6"/>
    <w:rsid w:val="75B96F9C"/>
    <w:rsid w:val="75C27A88"/>
    <w:rsid w:val="75F710BD"/>
    <w:rsid w:val="76646CE4"/>
    <w:rsid w:val="766803F7"/>
    <w:rsid w:val="767815A3"/>
    <w:rsid w:val="767B2AB2"/>
    <w:rsid w:val="770F1364"/>
    <w:rsid w:val="77146D14"/>
    <w:rsid w:val="777946D6"/>
    <w:rsid w:val="784D36B9"/>
    <w:rsid w:val="78533121"/>
    <w:rsid w:val="78673C0A"/>
    <w:rsid w:val="78A72EF9"/>
    <w:rsid w:val="78AA034F"/>
    <w:rsid w:val="78E3032C"/>
    <w:rsid w:val="7A2A3E6A"/>
    <w:rsid w:val="7A53055B"/>
    <w:rsid w:val="7B536705"/>
    <w:rsid w:val="7B8446DF"/>
    <w:rsid w:val="7B9D4747"/>
    <w:rsid w:val="7BAC0446"/>
    <w:rsid w:val="7BD744C3"/>
    <w:rsid w:val="7C7409DF"/>
    <w:rsid w:val="7CC55809"/>
    <w:rsid w:val="7D0E67C8"/>
    <w:rsid w:val="7E3552F9"/>
    <w:rsid w:val="7E6418EB"/>
    <w:rsid w:val="7E873E8B"/>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993300"/>
      <w:u w:val="none"/>
    </w:rPr>
  </w:style>
  <w:style w:type="character" w:styleId="10">
    <w:name w:val="Hyperlink"/>
    <w:basedOn w:val="7"/>
    <w:qFormat/>
    <w:uiPriority w:val="0"/>
    <w:rPr>
      <w:color w:val="35769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717A0-9867-4F9F-B29B-56955F316895}">
  <ds:schemaRefs/>
</ds:datastoreItem>
</file>

<file path=docProps/app.xml><?xml version="1.0" encoding="utf-8"?>
<Properties xmlns="http://schemas.openxmlformats.org/officeDocument/2006/extended-properties" xmlns:vt="http://schemas.openxmlformats.org/officeDocument/2006/docPropsVTypes">
  <Template>Normal</Template>
  <Pages>2</Pages>
  <Words>230</Words>
  <Characters>1311</Characters>
  <Lines>10</Lines>
  <Paragraphs>3</Paragraphs>
  <TotalTime>28</TotalTime>
  <ScaleCrop>false</ScaleCrop>
  <LinksUpToDate>false</LinksUpToDate>
  <CharactersWithSpaces>1538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郝玲</cp:lastModifiedBy>
  <cp:lastPrinted>2015-10-19T01:51:00Z</cp:lastPrinted>
  <dcterms:modified xsi:type="dcterms:W3CDTF">2019-10-30T07:44:57Z</dcterms:modified>
  <dc:title>工业和信息化部人才交流中心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