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245" w:rsidRDefault="00843288" w:rsidP="00814E37">
      <w:pPr>
        <w:spacing w:line="360" w:lineRule="auto"/>
        <w:jc w:val="center"/>
        <w:rPr>
          <w:b/>
          <w:sz w:val="28"/>
        </w:rPr>
      </w:pPr>
      <w:bookmarkStart w:id="0" w:name="_GoBack"/>
      <w:r>
        <w:rPr>
          <w:rFonts w:hint="eastAsia"/>
          <w:b/>
          <w:sz w:val="28"/>
        </w:rPr>
        <w:t>浙江大学数学科学学院</w:t>
      </w:r>
      <w:r w:rsidR="001C483B">
        <w:rPr>
          <w:rFonts w:hint="eastAsia"/>
          <w:b/>
          <w:sz w:val="28"/>
        </w:rPr>
        <w:t>关于毕业论文查重的几点说明</w:t>
      </w:r>
    </w:p>
    <w:bookmarkEnd w:id="0"/>
    <w:p w:rsidR="003F5C89" w:rsidRPr="00646245" w:rsidRDefault="001C483B" w:rsidP="00814E37">
      <w:pPr>
        <w:spacing w:line="360" w:lineRule="auto"/>
        <w:jc w:val="center"/>
        <w:rPr>
          <w:b/>
          <w:color w:val="FF0000"/>
          <w:sz w:val="28"/>
        </w:rPr>
      </w:pPr>
      <w:r w:rsidRPr="00646245">
        <w:rPr>
          <w:rFonts w:hint="eastAsia"/>
          <w:b/>
          <w:color w:val="FF0000"/>
          <w:sz w:val="28"/>
        </w:rPr>
        <w:t>（</w:t>
      </w:r>
      <w:r w:rsidR="00646245" w:rsidRPr="00646245">
        <w:rPr>
          <w:rFonts w:hint="eastAsia"/>
          <w:b/>
          <w:color w:val="FF0000"/>
          <w:sz w:val="28"/>
        </w:rPr>
        <w:t>具体查重时间另行通知</w:t>
      </w:r>
      <w:r w:rsidRPr="00646245">
        <w:rPr>
          <w:rFonts w:hint="eastAsia"/>
          <w:b/>
          <w:color w:val="FF0000"/>
          <w:sz w:val="28"/>
        </w:rPr>
        <w:t>）</w:t>
      </w:r>
    </w:p>
    <w:p w:rsidR="00814E37" w:rsidRPr="00814E37" w:rsidRDefault="00814E37" w:rsidP="00814E37">
      <w:pPr>
        <w:spacing w:line="360" w:lineRule="auto"/>
        <w:jc w:val="center"/>
        <w:rPr>
          <w:b/>
          <w:sz w:val="28"/>
        </w:rPr>
      </w:pPr>
    </w:p>
    <w:p w:rsidR="003F5C89" w:rsidRPr="003F5C89" w:rsidRDefault="003F5C89" w:rsidP="003F5C89">
      <w:pPr>
        <w:spacing w:line="360" w:lineRule="auto"/>
        <w:rPr>
          <w:sz w:val="24"/>
        </w:rPr>
      </w:pPr>
      <w:r w:rsidRPr="003F5C89">
        <w:rPr>
          <w:rFonts w:hint="eastAsia"/>
          <w:sz w:val="24"/>
        </w:rPr>
        <w:t xml:space="preserve">1.      </w:t>
      </w:r>
      <w:r w:rsidRPr="003F5C89">
        <w:rPr>
          <w:rFonts w:hint="eastAsia"/>
          <w:sz w:val="24"/>
        </w:rPr>
        <w:t>毕业论文查重的范围：从</w:t>
      </w:r>
      <w:r w:rsidR="00430FFB">
        <w:rPr>
          <w:rFonts w:hint="eastAsia"/>
          <w:sz w:val="24"/>
        </w:rPr>
        <w:t>封面</w:t>
      </w:r>
      <w:r w:rsidRPr="003F5C89">
        <w:rPr>
          <w:rFonts w:hint="eastAsia"/>
          <w:sz w:val="24"/>
        </w:rPr>
        <w:t>开始到附录为止。</w:t>
      </w:r>
      <w:r w:rsidR="0080615D">
        <w:rPr>
          <w:rFonts w:hint="eastAsia"/>
          <w:sz w:val="24"/>
        </w:rPr>
        <w:t>（</w:t>
      </w:r>
      <w:r w:rsidR="0080615D" w:rsidRPr="001C483B">
        <w:rPr>
          <w:rFonts w:hint="eastAsia"/>
          <w:color w:val="FF0000"/>
          <w:sz w:val="24"/>
        </w:rPr>
        <w:t>为保证学位论文检测的准确性，从即日起，高校上传的检测论文需包含封面以及封面里面的论文题目、作者基本信息，系统会自动识别封面信息，基本信息不全的系统将自动拒检。</w:t>
      </w:r>
      <w:r w:rsidR="0080615D">
        <w:rPr>
          <w:rFonts w:hint="eastAsia"/>
          <w:sz w:val="24"/>
        </w:rPr>
        <w:t>）</w:t>
      </w:r>
      <w:r w:rsidRPr="003F5C89">
        <w:rPr>
          <w:rFonts w:hint="eastAsia"/>
          <w:sz w:val="24"/>
        </w:rPr>
        <w:t>开题报告、文献综述、外文翻译都不需要查重</w:t>
      </w:r>
      <w:r w:rsidR="002A1CAB">
        <w:rPr>
          <w:rFonts w:hint="eastAsia"/>
          <w:sz w:val="24"/>
        </w:rPr>
        <w:t>。</w:t>
      </w:r>
    </w:p>
    <w:p w:rsidR="003F5C89" w:rsidRPr="003F5C89" w:rsidRDefault="003F5C89" w:rsidP="003F5C89">
      <w:pPr>
        <w:spacing w:line="360" w:lineRule="auto"/>
        <w:rPr>
          <w:sz w:val="24"/>
        </w:rPr>
      </w:pPr>
      <w:r w:rsidRPr="003F5C89">
        <w:rPr>
          <w:rFonts w:hint="eastAsia"/>
          <w:sz w:val="24"/>
        </w:rPr>
        <w:t xml:space="preserve">2.      </w:t>
      </w:r>
      <w:r w:rsidRPr="003F5C89">
        <w:rPr>
          <w:rFonts w:hint="eastAsia"/>
          <w:sz w:val="24"/>
        </w:rPr>
        <w:t>必须和指导老师确认过并不再修改的论文再查重。</w:t>
      </w:r>
    </w:p>
    <w:p w:rsidR="003F5C89" w:rsidRPr="003F5C89" w:rsidRDefault="003F5C89" w:rsidP="003F5C89">
      <w:pPr>
        <w:spacing w:line="360" w:lineRule="auto"/>
        <w:rPr>
          <w:sz w:val="24"/>
        </w:rPr>
      </w:pPr>
      <w:r w:rsidRPr="003F5C89">
        <w:rPr>
          <w:rFonts w:hint="eastAsia"/>
          <w:sz w:val="24"/>
        </w:rPr>
        <w:t xml:space="preserve">3.      </w:t>
      </w:r>
      <w:r w:rsidRPr="003F5C89">
        <w:rPr>
          <w:rFonts w:hint="eastAsia"/>
          <w:sz w:val="24"/>
        </w:rPr>
        <w:t>数学学院毕业论文查重的重复率</w:t>
      </w:r>
      <w:r w:rsidR="001C329E">
        <w:rPr>
          <w:rFonts w:hint="eastAsia"/>
          <w:sz w:val="24"/>
        </w:rPr>
        <w:t>要求</w:t>
      </w:r>
      <w:r w:rsidRPr="003F5C89">
        <w:rPr>
          <w:rFonts w:hint="eastAsia"/>
          <w:sz w:val="24"/>
        </w:rPr>
        <w:t>是≤</w:t>
      </w:r>
      <w:r w:rsidRPr="003F5C89">
        <w:rPr>
          <w:rFonts w:hint="eastAsia"/>
          <w:sz w:val="24"/>
        </w:rPr>
        <w:t>15%</w:t>
      </w:r>
      <w:r w:rsidRPr="003F5C89">
        <w:rPr>
          <w:rFonts w:hint="eastAsia"/>
          <w:sz w:val="24"/>
        </w:rPr>
        <w:t>，若重复率＞</w:t>
      </w:r>
      <w:r w:rsidRPr="003F5C89">
        <w:rPr>
          <w:rFonts w:hint="eastAsia"/>
          <w:sz w:val="24"/>
        </w:rPr>
        <w:t>15%</w:t>
      </w:r>
      <w:r w:rsidRPr="003F5C89">
        <w:rPr>
          <w:rFonts w:hint="eastAsia"/>
          <w:sz w:val="24"/>
        </w:rPr>
        <w:t>的，要修改后再次查重，</w:t>
      </w:r>
      <w:r w:rsidR="001C329E">
        <w:rPr>
          <w:rFonts w:hint="eastAsia"/>
          <w:sz w:val="24"/>
        </w:rPr>
        <w:t>由学院向本科生院申请二次查重名额；</w:t>
      </w:r>
      <w:r w:rsidRPr="003F5C89">
        <w:rPr>
          <w:rFonts w:hint="eastAsia"/>
          <w:sz w:val="24"/>
        </w:rPr>
        <w:t>重复率为</w:t>
      </w:r>
      <w:r w:rsidRPr="003F5C89">
        <w:rPr>
          <w:rFonts w:hint="eastAsia"/>
          <w:sz w:val="24"/>
        </w:rPr>
        <w:t>0</w:t>
      </w:r>
      <w:r w:rsidRPr="003F5C89">
        <w:rPr>
          <w:rFonts w:hint="eastAsia"/>
          <w:sz w:val="24"/>
        </w:rPr>
        <w:t>的同学</w:t>
      </w:r>
      <w:r w:rsidR="001C329E">
        <w:rPr>
          <w:rFonts w:hint="eastAsia"/>
          <w:sz w:val="24"/>
        </w:rPr>
        <w:t>需要将查重报告交给导师确认并签字</w:t>
      </w:r>
      <w:r w:rsidRPr="003F5C89">
        <w:rPr>
          <w:rFonts w:hint="eastAsia"/>
          <w:sz w:val="24"/>
        </w:rPr>
        <w:t>。</w:t>
      </w:r>
    </w:p>
    <w:p w:rsidR="003F5C89" w:rsidRPr="003F5C89" w:rsidRDefault="003F5C89" w:rsidP="003F5C89">
      <w:pPr>
        <w:spacing w:line="360" w:lineRule="auto"/>
        <w:rPr>
          <w:sz w:val="24"/>
        </w:rPr>
      </w:pPr>
      <w:r w:rsidRPr="003F5C89">
        <w:rPr>
          <w:rFonts w:hint="eastAsia"/>
          <w:sz w:val="24"/>
        </w:rPr>
        <w:t xml:space="preserve">4.      </w:t>
      </w:r>
      <w:r w:rsidRPr="003F5C89">
        <w:rPr>
          <w:rFonts w:hint="eastAsia"/>
          <w:sz w:val="24"/>
        </w:rPr>
        <w:t>重复率合格的同学要把查重文本复制检测报告单</w:t>
      </w:r>
      <w:r w:rsidRPr="003F5C89">
        <w:rPr>
          <w:rFonts w:hint="eastAsia"/>
          <w:sz w:val="24"/>
        </w:rPr>
        <w:t>(</w:t>
      </w:r>
      <w:r w:rsidRPr="003F5C89">
        <w:rPr>
          <w:rFonts w:hint="eastAsia"/>
          <w:sz w:val="24"/>
        </w:rPr>
        <w:t>简洁</w:t>
      </w:r>
      <w:r w:rsidRPr="003F5C89">
        <w:rPr>
          <w:rFonts w:hint="eastAsia"/>
          <w:sz w:val="24"/>
        </w:rPr>
        <w:t>)</w:t>
      </w:r>
      <w:r w:rsidR="00A367E9">
        <w:rPr>
          <w:rFonts w:hint="eastAsia"/>
          <w:sz w:val="24"/>
        </w:rPr>
        <w:t>打印，</w:t>
      </w:r>
      <w:r w:rsidRPr="003F5C89">
        <w:rPr>
          <w:rFonts w:hint="eastAsia"/>
          <w:sz w:val="24"/>
        </w:rPr>
        <w:t>由指导老师签名后</w:t>
      </w:r>
      <w:r w:rsidR="007E7F90">
        <w:rPr>
          <w:rFonts w:hint="eastAsia"/>
          <w:sz w:val="24"/>
        </w:rPr>
        <w:t>，</w:t>
      </w:r>
      <w:r w:rsidRPr="003F5C89">
        <w:rPr>
          <w:rFonts w:hint="eastAsia"/>
          <w:sz w:val="24"/>
        </w:rPr>
        <w:t>与纸质版的毕业论文一并</w:t>
      </w:r>
      <w:r w:rsidR="007E7F90">
        <w:rPr>
          <w:rFonts w:hint="eastAsia"/>
          <w:sz w:val="24"/>
        </w:rPr>
        <w:t>装订</w:t>
      </w:r>
      <w:r w:rsidRPr="003F5C89">
        <w:rPr>
          <w:rFonts w:hint="eastAsia"/>
          <w:sz w:val="24"/>
        </w:rPr>
        <w:t>。</w:t>
      </w:r>
    </w:p>
    <w:p w:rsidR="00151453" w:rsidRPr="003F5C89" w:rsidRDefault="003F5C89" w:rsidP="003F5C89">
      <w:pPr>
        <w:spacing w:line="360" w:lineRule="auto"/>
        <w:rPr>
          <w:sz w:val="24"/>
        </w:rPr>
      </w:pPr>
      <w:r w:rsidRPr="003F5C89">
        <w:rPr>
          <w:rFonts w:hint="eastAsia"/>
          <w:sz w:val="24"/>
        </w:rPr>
        <w:t xml:space="preserve">5.      </w:t>
      </w:r>
      <w:r w:rsidRPr="003F5C89">
        <w:rPr>
          <w:rFonts w:hint="eastAsia"/>
          <w:sz w:val="24"/>
        </w:rPr>
        <w:t>知网查重网址：</w:t>
      </w:r>
      <w:r w:rsidRPr="003F5C89">
        <w:rPr>
          <w:rFonts w:hint="eastAsia"/>
          <w:sz w:val="24"/>
        </w:rPr>
        <w:t>http://check.cnki.net/pmlc/</w:t>
      </w:r>
    </w:p>
    <w:sectPr w:rsidR="00151453" w:rsidRPr="003F5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0FE" w:rsidRDefault="004E60FE" w:rsidP="003F5C89">
      <w:r>
        <w:separator/>
      </w:r>
    </w:p>
  </w:endnote>
  <w:endnote w:type="continuationSeparator" w:id="0">
    <w:p w:rsidR="004E60FE" w:rsidRDefault="004E60FE" w:rsidP="003F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0FE" w:rsidRDefault="004E60FE" w:rsidP="003F5C89">
      <w:r>
        <w:separator/>
      </w:r>
    </w:p>
  </w:footnote>
  <w:footnote w:type="continuationSeparator" w:id="0">
    <w:p w:rsidR="004E60FE" w:rsidRDefault="004E60FE" w:rsidP="003F5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A9"/>
    <w:rsid w:val="00151453"/>
    <w:rsid w:val="001B550D"/>
    <w:rsid w:val="001C329E"/>
    <w:rsid w:val="001C483B"/>
    <w:rsid w:val="002A1CAB"/>
    <w:rsid w:val="003F5C89"/>
    <w:rsid w:val="00430FFB"/>
    <w:rsid w:val="0043542A"/>
    <w:rsid w:val="00481BAE"/>
    <w:rsid w:val="004D4E19"/>
    <w:rsid w:val="004E60FE"/>
    <w:rsid w:val="005F0FA9"/>
    <w:rsid w:val="00646245"/>
    <w:rsid w:val="007C023A"/>
    <w:rsid w:val="007E7F90"/>
    <w:rsid w:val="0080615D"/>
    <w:rsid w:val="00814E37"/>
    <w:rsid w:val="00843288"/>
    <w:rsid w:val="008A1760"/>
    <w:rsid w:val="008E61B9"/>
    <w:rsid w:val="00A367E9"/>
    <w:rsid w:val="00B81FE6"/>
    <w:rsid w:val="00C751F1"/>
    <w:rsid w:val="00DB6C09"/>
    <w:rsid w:val="00F6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836465-CEEC-4DC0-950C-D98B1C30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5C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5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5C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2</cp:revision>
  <dcterms:created xsi:type="dcterms:W3CDTF">2022-04-18T03:04:00Z</dcterms:created>
  <dcterms:modified xsi:type="dcterms:W3CDTF">2022-04-18T03:04:00Z</dcterms:modified>
</cp:coreProperties>
</file>